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B9AFB" w14:textId="2CD95968" w:rsidR="0043700E" w:rsidRPr="00F00AE3" w:rsidRDefault="0043700E" w:rsidP="0043700E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35716"/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 MIASTA  MRĄGOW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4DE54E1F" w14:textId="569216E6" w:rsidR="0043700E" w:rsidRPr="00F00AE3" w:rsidRDefault="0043700E" w:rsidP="0043700E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grudnia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 </w:t>
      </w:r>
    </w:p>
    <w:p w14:paraId="70F2EB47" w14:textId="77777777" w:rsidR="0043700E" w:rsidRPr="00F00AE3" w:rsidRDefault="0043700E" w:rsidP="0043700E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38F1D6" w14:textId="0C18209F" w:rsidR="0043700E" w:rsidRPr="00F00AE3" w:rsidRDefault="0043700E" w:rsidP="0043700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Mrągowa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sierpnia 2024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Regulaminu Wynagradzania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28013" w14:textId="77777777" w:rsidR="0043700E" w:rsidRPr="00F00AE3" w:rsidRDefault="0043700E" w:rsidP="0043700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E1830DE" w14:textId="2A362D5A" w:rsidR="0043700E" w:rsidRPr="00100C39" w:rsidRDefault="0043700E" w:rsidP="0043700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39 ust. 1 i 2 ustawy z dnia 21 listopada 2008 r. o 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r., poz</w:t>
      </w:r>
      <w:r w:rsidR="001567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1135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311797EE" w14:textId="77777777" w:rsidR="0043700E" w:rsidRDefault="0043700E" w:rsidP="0043700E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D7E695" w14:textId="77777777" w:rsidR="00E77298" w:rsidRDefault="00E77298" w:rsidP="0043700E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7828D8B" w14:textId="77777777" w:rsidR="00E77298" w:rsidRPr="00DC421A" w:rsidRDefault="00E77298" w:rsidP="0043700E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12C52DC" w14:textId="77777777" w:rsidR="0043700E" w:rsidRPr="00D04FC6" w:rsidRDefault="0043700E" w:rsidP="0043700E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04FC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zarządzam, co następuje:</w:t>
      </w:r>
    </w:p>
    <w:p w14:paraId="4C73B41D" w14:textId="77777777" w:rsidR="0043700E" w:rsidRPr="00D04FC6" w:rsidRDefault="0043700E" w:rsidP="0043700E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14:paraId="0DD18F7C" w14:textId="77777777" w:rsidR="0043700E" w:rsidRPr="00F00AE3" w:rsidRDefault="0043700E" w:rsidP="0043700E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B7A3E72" w14:textId="7725C302" w:rsidR="0043700E" w:rsidRPr="009D788A" w:rsidRDefault="0043700E" w:rsidP="0043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Wynagradzania pracowników Urzędu Miejskiego w Mrągowie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załącznik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Mrągowo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 sierpnia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P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Regulaminu Wynagradzania Pracowników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 się następujące zmiany:</w:t>
      </w:r>
    </w:p>
    <w:p w14:paraId="62A87609" w14:textId="273CF34C" w:rsidR="0043700E" w:rsidRPr="0043700E" w:rsidRDefault="0043700E" w:rsidP="0043700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52317" w14:textId="77777777" w:rsidR="0043700E" w:rsidRDefault="0043700E" w:rsidP="0043700E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Regulaminu Wynagradzania otrzymuje brzmienie nadane załącznikiem nr 1 do niniejszego zarządzenia.</w:t>
      </w:r>
    </w:p>
    <w:p w14:paraId="18B83758" w14:textId="77777777" w:rsidR="0043700E" w:rsidRDefault="0043700E" w:rsidP="0043700E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3E53D" w14:textId="77777777" w:rsidR="0043700E" w:rsidRDefault="0043700E" w:rsidP="0043700E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Regulaminu Wynagradzania otrzymuje brzmienie </w:t>
      </w:r>
      <w:r w:rsidRPr="00437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nadane załącznikiem nr </w:t>
      </w:r>
      <w:r w:rsidRPr="0043700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37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zarządzenia.</w:t>
      </w:r>
      <w:r w:rsidRPr="00437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165A56" w14:textId="77777777" w:rsidR="0043700E" w:rsidRPr="0043700E" w:rsidRDefault="0043700E" w:rsidP="0043700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656B" w14:textId="07C8E861" w:rsidR="0043700E" w:rsidRPr="0043700E" w:rsidRDefault="0043700E" w:rsidP="0043700E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Wynagradzania otrzymuje brzmienie nadane załącznikiem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zarządzenia.</w:t>
      </w:r>
    </w:p>
    <w:p w14:paraId="6CE011CE" w14:textId="77777777" w:rsidR="0043700E" w:rsidRPr="00BB1649" w:rsidRDefault="0043700E" w:rsidP="0043700E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6B17EDC4" w14:textId="77777777" w:rsidR="0043700E" w:rsidRPr="00BB1649" w:rsidRDefault="0043700E" w:rsidP="0043700E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100961A1" w14:textId="64810CCD" w:rsidR="0043700E" w:rsidRPr="00F130CA" w:rsidRDefault="0043700E" w:rsidP="0043700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 wchodzi w życie po upływie 14 dni od podania go do wiadomości pracowników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Urzędzie Miejskim w Mrągowie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 dniem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 stycznia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r.</w:t>
      </w:r>
    </w:p>
    <w:p w14:paraId="52F326D8" w14:textId="77777777" w:rsidR="0043700E" w:rsidRPr="00D04FC6" w:rsidRDefault="0043700E" w:rsidP="0043700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525FFA3" w14:textId="77777777" w:rsidR="0043700E" w:rsidRPr="0052667D" w:rsidRDefault="0043700E" w:rsidP="0043700E"/>
    <w:p w14:paraId="2DCD01E2" w14:textId="77777777" w:rsidR="0043700E" w:rsidRPr="0052667D" w:rsidRDefault="0043700E" w:rsidP="00437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6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zmiana Regulaminu została uzgodniona z przedstawicielem pracowników.</w:t>
      </w:r>
    </w:p>
    <w:p w14:paraId="2CCE03A2" w14:textId="77777777" w:rsidR="0043700E" w:rsidRPr="00BB1649" w:rsidRDefault="0043700E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6E3118" w14:textId="7C450D3C" w:rsidR="0043700E" w:rsidRPr="002E79BD" w:rsidRDefault="002E79BD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Małgorzata Tomaszewska</w:t>
      </w:r>
    </w:p>
    <w:p w14:paraId="7C5E5E5A" w14:textId="77777777" w:rsidR="0043700E" w:rsidRPr="00BB1649" w:rsidRDefault="0043700E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 przedstawiciela pracowników) </w:t>
      </w:r>
    </w:p>
    <w:p w14:paraId="4B568D9E" w14:textId="77777777" w:rsidR="0043700E" w:rsidRDefault="0043700E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83C807" w14:textId="77777777" w:rsidR="0043700E" w:rsidRDefault="0043700E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49DA862" w14:textId="77777777" w:rsidR="0043700E" w:rsidRDefault="0043700E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518A66" w14:textId="77777777" w:rsidR="0043700E" w:rsidRDefault="0043700E" w:rsidP="0043700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Burmistrz Miasta Mrągowa</w:t>
      </w:r>
    </w:p>
    <w:p w14:paraId="063739E2" w14:textId="77777777" w:rsidR="0043700E" w:rsidRDefault="0043700E" w:rsidP="0043700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449E1" w14:textId="77777777" w:rsidR="0043700E" w:rsidRPr="00D04FC6" w:rsidRDefault="0043700E" w:rsidP="0043700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Jakub Doraczyński  </w:t>
      </w:r>
    </w:p>
    <w:p w14:paraId="1282E7C0" w14:textId="77777777" w:rsidR="0043700E" w:rsidRPr="00BB1649" w:rsidRDefault="0043700E" w:rsidP="004370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2D42082D" w14:textId="77777777" w:rsidR="00E77298" w:rsidRDefault="00E77298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1AEFBE33" w14:textId="77777777" w:rsidR="00E77298" w:rsidRDefault="00E77298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43016E44" w14:textId="59408308" w:rsidR="0043700E" w:rsidRPr="00BB1649" w:rsidRDefault="0043700E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Sporządziła:</w:t>
      </w:r>
    </w:p>
    <w:p w14:paraId="28F0056A" w14:textId="77777777" w:rsidR="0043700E" w:rsidRPr="00AB380C" w:rsidRDefault="0043700E" w:rsidP="0043700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Barbara Gabrychowicz- Olchowik </w:t>
      </w:r>
      <w:bookmarkEnd w:id="0"/>
    </w:p>
    <w:p w14:paraId="722393A0" w14:textId="472FA183" w:rsidR="0043700E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</w:p>
    <w:p w14:paraId="6C7ABB98" w14:textId="77777777" w:rsidR="0043700E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B0C7DC4" w14:textId="58D0AD49" w:rsidR="0043700E" w:rsidRPr="00F93D42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Załącznik Nr 1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  <w:t xml:space="preserve"> 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DE03CF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49417BE7" w14:textId="77777777" w:rsidR="0043700E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703B337E" w14:textId="77777777" w:rsidR="0043700E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Mrągowie</w:t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</w:t>
      </w:r>
    </w:p>
    <w:p w14:paraId="2A335C2A" w14:textId="77777777" w:rsidR="0043700E" w:rsidRPr="00F93D42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F63869C" w14:textId="77777777" w:rsidR="0043700E" w:rsidRPr="00F93D42" w:rsidRDefault="0043700E" w:rsidP="0043700E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KWALIFIKACYJNE, KATEGORIE ZASZEREGOWANIA ORAZ MINIMALNE I MAKSYMALNE STAWKI WYNAGRODZENIA ZASADNICZEGO NA OKREŚLONYCH STANOWISKACH.</w:t>
      </w:r>
    </w:p>
    <w:p w14:paraId="782FCFDB" w14:textId="77777777" w:rsidR="0043700E" w:rsidRPr="00F93D42" w:rsidRDefault="0043700E" w:rsidP="0043700E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969"/>
        <w:gridCol w:w="2351"/>
        <w:gridCol w:w="58"/>
        <w:gridCol w:w="993"/>
      </w:tblGrid>
      <w:tr w:rsidR="0043700E" w:rsidRPr="00F93D42" w14:paraId="0C5FB45C" w14:textId="77777777" w:rsidTr="00016CF0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5D4605CF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6259BCC6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  <w:p w14:paraId="27ABEB5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vMerge w:val="restart"/>
          </w:tcPr>
          <w:p w14:paraId="096F7824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Minimalny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i maksymalny poziom wynagrodzenia zasadniczego</w:t>
            </w:r>
          </w:p>
        </w:tc>
        <w:tc>
          <w:tcPr>
            <w:tcW w:w="3402" w:type="dxa"/>
            <w:gridSpan w:val="3"/>
          </w:tcPr>
          <w:p w14:paraId="1460BE45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Minimalne wymagania</w:t>
            </w:r>
          </w:p>
          <w:p w14:paraId="5E70119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kwalifikacyjne</w:t>
            </w:r>
          </w:p>
        </w:tc>
      </w:tr>
      <w:tr w:rsidR="0043700E" w:rsidRPr="00F93D42" w14:paraId="5197E2BB" w14:textId="77777777" w:rsidTr="00016CF0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4E96F37B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</w:tcPr>
          <w:p w14:paraId="10078928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vMerge/>
          </w:tcPr>
          <w:p w14:paraId="0C258459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vAlign w:val="center"/>
          </w:tcPr>
          <w:p w14:paraId="1653026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Wykształcenie oraz umiejętności zawodowe</w:t>
            </w:r>
          </w:p>
        </w:tc>
        <w:tc>
          <w:tcPr>
            <w:tcW w:w="1051" w:type="dxa"/>
            <w:gridSpan w:val="2"/>
            <w:vAlign w:val="center"/>
          </w:tcPr>
          <w:p w14:paraId="098F17FC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Staż pracy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w latach</w:t>
            </w:r>
          </w:p>
        </w:tc>
      </w:tr>
      <w:tr w:rsidR="0043700E" w:rsidRPr="00F93D42" w14:paraId="4CA4E2EF" w14:textId="77777777" w:rsidTr="00016CF0">
        <w:trPr>
          <w:cantSplit/>
          <w:trHeight w:val="370"/>
          <w:jc w:val="center"/>
        </w:trPr>
        <w:tc>
          <w:tcPr>
            <w:tcW w:w="8359" w:type="dxa"/>
            <w:gridSpan w:val="6"/>
            <w:vAlign w:val="center"/>
          </w:tcPr>
          <w:p w14:paraId="4AE2050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8"/>
                <w:szCs w:val="8"/>
                <w:lang w:eastAsia="pl-PL"/>
              </w:rPr>
            </w:pPr>
          </w:p>
          <w:p w14:paraId="5BE71F34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I. STANOWISKA KIEROWNICZE URZĘDNICZE</w:t>
            </w:r>
          </w:p>
        </w:tc>
      </w:tr>
      <w:tr w:rsidR="0043700E" w:rsidRPr="00F93D42" w14:paraId="2B7618E0" w14:textId="77777777" w:rsidTr="00016CF0">
        <w:trPr>
          <w:trHeight w:val="601"/>
          <w:jc w:val="center"/>
        </w:trPr>
        <w:tc>
          <w:tcPr>
            <w:tcW w:w="649" w:type="dxa"/>
            <w:vAlign w:val="center"/>
          </w:tcPr>
          <w:p w14:paraId="6CA2CAE1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3C4E14B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1969" w:type="dxa"/>
          </w:tcPr>
          <w:p w14:paraId="1A7CCD5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XVII-XX</w:t>
            </w:r>
          </w:p>
          <w:p w14:paraId="40DEC39F" w14:textId="4B50BA8A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3D038101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4A78DFD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1A2F810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43700E" w:rsidRPr="00F93D42" w14:paraId="3F03DA72" w14:textId="77777777" w:rsidTr="00016CF0">
        <w:trPr>
          <w:jc w:val="center"/>
        </w:trPr>
        <w:tc>
          <w:tcPr>
            <w:tcW w:w="649" w:type="dxa"/>
            <w:vAlign w:val="center"/>
          </w:tcPr>
          <w:p w14:paraId="6CA524B6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67E441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1969" w:type="dxa"/>
          </w:tcPr>
          <w:p w14:paraId="05061406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XVI-XVIII</w:t>
            </w:r>
          </w:p>
          <w:p w14:paraId="553AE778" w14:textId="081705CD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52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3"/>
          </w:tcPr>
          <w:p w14:paraId="4FCED6C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4D11CD75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3700E" w:rsidRPr="00F93D42" w14:paraId="15B71904" w14:textId="77777777" w:rsidTr="00016CF0">
        <w:trPr>
          <w:jc w:val="center"/>
        </w:trPr>
        <w:tc>
          <w:tcPr>
            <w:tcW w:w="649" w:type="dxa"/>
            <w:vAlign w:val="center"/>
          </w:tcPr>
          <w:p w14:paraId="11E0123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5C26C64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1969" w:type="dxa"/>
          </w:tcPr>
          <w:p w14:paraId="569181E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pl-PL"/>
              </w:rPr>
            </w:pPr>
          </w:p>
          <w:p w14:paraId="2730B11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</w:t>
            </w:r>
          </w:p>
          <w:p w14:paraId="12078299" w14:textId="125016EB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3"/>
          </w:tcPr>
          <w:p w14:paraId="4529F1FC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535388B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15C7313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3700E" w:rsidRPr="00F93D42" w14:paraId="661571CA" w14:textId="77777777" w:rsidTr="00016CF0">
        <w:trPr>
          <w:jc w:val="center"/>
        </w:trPr>
        <w:tc>
          <w:tcPr>
            <w:tcW w:w="649" w:type="dxa"/>
            <w:vAlign w:val="center"/>
          </w:tcPr>
          <w:p w14:paraId="2C477DBB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DAF292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1969" w:type="dxa"/>
          </w:tcPr>
          <w:p w14:paraId="53CA9C2D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</w:t>
            </w:r>
          </w:p>
          <w:p w14:paraId="1ED6507A" w14:textId="076A30BA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1EDA21E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31535CA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43700E" w:rsidRPr="00F93D42" w14:paraId="7E905651" w14:textId="77777777" w:rsidTr="00016CF0">
        <w:trPr>
          <w:jc w:val="center"/>
        </w:trPr>
        <w:tc>
          <w:tcPr>
            <w:tcW w:w="649" w:type="dxa"/>
            <w:vAlign w:val="center"/>
          </w:tcPr>
          <w:p w14:paraId="5FBB4266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DEF321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1969" w:type="dxa"/>
          </w:tcPr>
          <w:p w14:paraId="4C61CA4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</w:t>
            </w:r>
          </w:p>
          <w:p w14:paraId="5E995CBB" w14:textId="0634379F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3C875D75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0191E15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4EA3D788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43700E" w:rsidRPr="00F93D42" w14:paraId="6627C661" w14:textId="77777777" w:rsidTr="00016CF0">
        <w:trPr>
          <w:jc w:val="center"/>
        </w:trPr>
        <w:tc>
          <w:tcPr>
            <w:tcW w:w="649" w:type="dxa"/>
            <w:vAlign w:val="center"/>
          </w:tcPr>
          <w:p w14:paraId="024C606F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71C314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Pełnomocnik ds. ochrony informacji niejawnych</w:t>
            </w:r>
          </w:p>
        </w:tc>
        <w:tc>
          <w:tcPr>
            <w:tcW w:w="1969" w:type="dxa"/>
          </w:tcPr>
          <w:p w14:paraId="1F9C52E9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B256965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-XVII</w:t>
            </w:r>
          </w:p>
          <w:p w14:paraId="75491CBB" w14:textId="58C866C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3"/>
          </w:tcPr>
          <w:p w14:paraId="10E0385C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4DECFC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2D6D605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36DD62E5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3700E" w:rsidRPr="00F93D42" w14:paraId="714B1D5D" w14:textId="77777777" w:rsidTr="00016CF0">
        <w:trPr>
          <w:jc w:val="center"/>
        </w:trPr>
        <w:tc>
          <w:tcPr>
            <w:tcW w:w="649" w:type="dxa"/>
            <w:vAlign w:val="center"/>
          </w:tcPr>
          <w:p w14:paraId="4350310A" w14:textId="7A4F07E7" w:rsidR="0043700E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39" w:type="dxa"/>
            <w:vAlign w:val="center"/>
          </w:tcPr>
          <w:p w14:paraId="767629FE" w14:textId="6B4F3A98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Inspektor Ochrony Danych</w:t>
            </w:r>
          </w:p>
        </w:tc>
        <w:tc>
          <w:tcPr>
            <w:tcW w:w="1969" w:type="dxa"/>
          </w:tcPr>
          <w:p w14:paraId="7C0DA5F8" w14:textId="77777777" w:rsidR="0043700E" w:rsidRPr="00F93D42" w:rsidRDefault="0043700E" w:rsidP="004370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-XVII</w:t>
            </w:r>
          </w:p>
          <w:p w14:paraId="2E35DB8D" w14:textId="14725CFD" w:rsidR="0043700E" w:rsidRPr="00F93D42" w:rsidRDefault="0043700E" w:rsidP="004370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3"/>
          </w:tcPr>
          <w:p w14:paraId="5274F1A1" w14:textId="77777777" w:rsidR="0043700E" w:rsidRDefault="0043700E" w:rsidP="004370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5ADB4D6" w14:textId="63FF4131" w:rsidR="0043700E" w:rsidRPr="00F93D42" w:rsidRDefault="0043700E" w:rsidP="004370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633487D0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3700E" w:rsidRPr="00F93D42" w14:paraId="141AF7AE" w14:textId="77777777" w:rsidTr="00016CF0">
        <w:trPr>
          <w:jc w:val="center"/>
        </w:trPr>
        <w:tc>
          <w:tcPr>
            <w:tcW w:w="649" w:type="dxa"/>
            <w:vAlign w:val="center"/>
          </w:tcPr>
          <w:p w14:paraId="1EF25341" w14:textId="238E18AB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51709A30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Kierownik Referatu </w:t>
            </w:r>
          </w:p>
        </w:tc>
        <w:tc>
          <w:tcPr>
            <w:tcW w:w="1969" w:type="dxa"/>
          </w:tcPr>
          <w:p w14:paraId="67D7F86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-XVIII</w:t>
            </w:r>
          </w:p>
          <w:p w14:paraId="636186DF" w14:textId="24DE1873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409" w:type="dxa"/>
            <w:gridSpan w:val="2"/>
          </w:tcPr>
          <w:p w14:paraId="2F7FF1B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93" w:type="dxa"/>
          </w:tcPr>
          <w:p w14:paraId="5A6948C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43700E" w:rsidRPr="00F93D42" w14:paraId="7955F53A" w14:textId="77777777" w:rsidTr="00016CF0">
        <w:trPr>
          <w:trHeight w:val="467"/>
          <w:jc w:val="center"/>
        </w:trPr>
        <w:tc>
          <w:tcPr>
            <w:tcW w:w="8359" w:type="dxa"/>
            <w:gridSpan w:val="6"/>
            <w:vAlign w:val="center"/>
          </w:tcPr>
          <w:p w14:paraId="699C96D0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</w:p>
          <w:p w14:paraId="3752AA24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II. STANOWISKA URZĘDNICZE</w:t>
            </w:r>
          </w:p>
        </w:tc>
      </w:tr>
      <w:tr w:rsidR="0043700E" w:rsidRPr="00F93D42" w14:paraId="4AA6C2DC" w14:textId="77777777" w:rsidTr="00016CF0">
        <w:trPr>
          <w:jc w:val="center"/>
        </w:trPr>
        <w:tc>
          <w:tcPr>
            <w:tcW w:w="649" w:type="dxa"/>
            <w:vAlign w:val="center"/>
          </w:tcPr>
          <w:p w14:paraId="71AD9D3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C753D98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1969" w:type="dxa"/>
          </w:tcPr>
          <w:p w14:paraId="28C8B860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I-XVII</w:t>
            </w:r>
          </w:p>
          <w:p w14:paraId="375611A5" w14:textId="20B39EEE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BEFA774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33F7F60B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43700E" w:rsidRPr="00F93D42" w14:paraId="21AB1504" w14:textId="77777777" w:rsidTr="00016CF0">
        <w:trPr>
          <w:jc w:val="center"/>
        </w:trPr>
        <w:tc>
          <w:tcPr>
            <w:tcW w:w="649" w:type="dxa"/>
            <w:vAlign w:val="center"/>
          </w:tcPr>
          <w:p w14:paraId="7A8E5AF8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244CF4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inspektor</w:t>
            </w:r>
          </w:p>
        </w:tc>
        <w:tc>
          <w:tcPr>
            <w:tcW w:w="1969" w:type="dxa"/>
          </w:tcPr>
          <w:p w14:paraId="64CFF7DB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 XVI</w:t>
            </w:r>
          </w:p>
          <w:p w14:paraId="19648772" w14:textId="57B30F0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40ACCFB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40A8AAB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43700E" w:rsidRPr="00F93D42" w14:paraId="52087061" w14:textId="77777777" w:rsidTr="00016CF0">
        <w:trPr>
          <w:jc w:val="center"/>
        </w:trPr>
        <w:tc>
          <w:tcPr>
            <w:tcW w:w="649" w:type="dxa"/>
            <w:vAlign w:val="center"/>
          </w:tcPr>
          <w:p w14:paraId="3B51F3B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51FEEB2D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urzędu </w:t>
            </w:r>
          </w:p>
        </w:tc>
        <w:tc>
          <w:tcPr>
            <w:tcW w:w="1969" w:type="dxa"/>
          </w:tcPr>
          <w:p w14:paraId="3B90EC5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XVI</w:t>
            </w:r>
          </w:p>
          <w:p w14:paraId="41C6F0DD" w14:textId="41CA0A2C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0813176B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5F76222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43700E" w:rsidRPr="00F93D42" w14:paraId="24F66A3A" w14:textId="77777777" w:rsidTr="00016CF0">
        <w:trPr>
          <w:trHeight w:val="700"/>
          <w:jc w:val="center"/>
        </w:trPr>
        <w:tc>
          <w:tcPr>
            <w:tcW w:w="649" w:type="dxa"/>
            <w:vAlign w:val="center"/>
          </w:tcPr>
          <w:p w14:paraId="28CC270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3B01558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Starszy specjalista </w:t>
            </w:r>
          </w:p>
        </w:tc>
        <w:tc>
          <w:tcPr>
            <w:tcW w:w="1969" w:type="dxa"/>
          </w:tcPr>
          <w:p w14:paraId="3D3B527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 –XV</w:t>
            </w:r>
          </w:p>
          <w:p w14:paraId="27D890EE" w14:textId="5EECABB2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3A3CB62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4625D3A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3434CE49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68DA979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43700E" w:rsidRPr="00F93D42" w14:paraId="45BFB8E2" w14:textId="77777777" w:rsidTr="00016CF0">
        <w:trPr>
          <w:jc w:val="center"/>
        </w:trPr>
        <w:tc>
          <w:tcPr>
            <w:tcW w:w="649" w:type="dxa"/>
            <w:vAlign w:val="center"/>
          </w:tcPr>
          <w:p w14:paraId="1C55FBE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9AD95AD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informatyk</w:t>
            </w:r>
          </w:p>
        </w:tc>
        <w:tc>
          <w:tcPr>
            <w:tcW w:w="1969" w:type="dxa"/>
          </w:tcPr>
          <w:p w14:paraId="0353CFA4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XI-XV</w:t>
            </w:r>
          </w:p>
          <w:p w14:paraId="41516620" w14:textId="0A43CA8D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1567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AC79F29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0731C7F5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1BD0B06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300B8A2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43700E" w:rsidRPr="00F93D42" w14:paraId="73919D02" w14:textId="77777777" w:rsidTr="00016CF0">
        <w:trPr>
          <w:trHeight w:val="700"/>
          <w:jc w:val="center"/>
        </w:trPr>
        <w:tc>
          <w:tcPr>
            <w:tcW w:w="649" w:type="dxa"/>
            <w:vAlign w:val="center"/>
          </w:tcPr>
          <w:p w14:paraId="67249136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6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00E3C00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Inspektor</w:t>
            </w:r>
          </w:p>
        </w:tc>
        <w:tc>
          <w:tcPr>
            <w:tcW w:w="1969" w:type="dxa"/>
          </w:tcPr>
          <w:p w14:paraId="3C4A863D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</w:p>
          <w:p w14:paraId="120CA6C2" w14:textId="3E657792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0A662231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0B3A70B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5C03F2AD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1E81C5E5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43700E" w:rsidRPr="00F93D42" w14:paraId="0F700F22" w14:textId="77777777" w:rsidTr="00016CF0">
        <w:trPr>
          <w:jc w:val="center"/>
        </w:trPr>
        <w:tc>
          <w:tcPr>
            <w:tcW w:w="649" w:type="dxa"/>
            <w:vAlign w:val="center"/>
          </w:tcPr>
          <w:p w14:paraId="3441461F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72BD86C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Specjalista </w:t>
            </w:r>
          </w:p>
        </w:tc>
        <w:tc>
          <w:tcPr>
            <w:tcW w:w="1969" w:type="dxa"/>
          </w:tcPr>
          <w:p w14:paraId="781A73CF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14:paraId="29D9BE77" w14:textId="03803D92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216CB539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627104F3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24D7D5C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  <w:p w14:paraId="0731755C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43700E" w:rsidRPr="00F93D42" w14:paraId="796F5310" w14:textId="77777777" w:rsidTr="00016CF0">
        <w:trPr>
          <w:jc w:val="center"/>
        </w:trPr>
        <w:tc>
          <w:tcPr>
            <w:tcW w:w="649" w:type="dxa"/>
            <w:vAlign w:val="center"/>
          </w:tcPr>
          <w:p w14:paraId="5901547B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312D750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</w:t>
            </w:r>
          </w:p>
        </w:tc>
        <w:tc>
          <w:tcPr>
            <w:tcW w:w="1969" w:type="dxa"/>
          </w:tcPr>
          <w:p w14:paraId="24DAEFBB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 – 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  <w:p w14:paraId="7E2BA056" w14:textId="2BF8A919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AB3076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7130573B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668F5796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241FF7B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43700E" w:rsidRPr="00F93D42" w14:paraId="538998AE" w14:textId="77777777" w:rsidTr="00016CF0">
        <w:trPr>
          <w:jc w:val="center"/>
        </w:trPr>
        <w:tc>
          <w:tcPr>
            <w:tcW w:w="649" w:type="dxa"/>
            <w:vAlign w:val="center"/>
          </w:tcPr>
          <w:p w14:paraId="3ED28B5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E39670C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Podinspektor</w:t>
            </w:r>
          </w:p>
        </w:tc>
        <w:tc>
          <w:tcPr>
            <w:tcW w:w="1969" w:type="dxa"/>
          </w:tcPr>
          <w:p w14:paraId="6B32FF4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1E78A21C" w14:textId="078425CE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4EFD920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0696901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76EE3708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2BC22EC9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43700E" w:rsidRPr="00F93D42" w14:paraId="42CA7C68" w14:textId="77777777" w:rsidTr="00016CF0">
        <w:trPr>
          <w:jc w:val="center"/>
        </w:trPr>
        <w:tc>
          <w:tcPr>
            <w:tcW w:w="649" w:type="dxa"/>
            <w:vAlign w:val="center"/>
          </w:tcPr>
          <w:p w14:paraId="60B325DF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39" w:type="dxa"/>
            <w:vAlign w:val="center"/>
          </w:tcPr>
          <w:p w14:paraId="53C0D3F9" w14:textId="77777777" w:rsidR="0043700E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Kasjer</w:t>
            </w:r>
          </w:p>
          <w:p w14:paraId="2790C9E1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789D8F15" w14:textId="1916D763" w:rsidR="0043700E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  <w:r w:rsidR="00156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="00156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4F870A5F" w14:textId="0E596B20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0AA5AE2A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111737F5" w14:textId="77777777" w:rsidR="0043700E" w:rsidRPr="00A96447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</w:tr>
      <w:tr w:rsidR="0043700E" w:rsidRPr="00F93D42" w14:paraId="72A55F09" w14:textId="77777777" w:rsidTr="00016CF0">
        <w:trPr>
          <w:trHeight w:val="646"/>
          <w:jc w:val="center"/>
        </w:trPr>
        <w:tc>
          <w:tcPr>
            <w:tcW w:w="649" w:type="dxa"/>
            <w:vAlign w:val="center"/>
          </w:tcPr>
          <w:p w14:paraId="6D1389C7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1999BF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Referent</w:t>
            </w:r>
          </w:p>
        </w:tc>
        <w:tc>
          <w:tcPr>
            <w:tcW w:w="1969" w:type="dxa"/>
          </w:tcPr>
          <w:p w14:paraId="1D022D20" w14:textId="500E22A0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  <w:r w:rsidR="00156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="00156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7789F3E5" w14:textId="1100534E" w:rsidR="0043700E" w:rsidRPr="00F93D42" w:rsidRDefault="0043700E" w:rsidP="004370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="00941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025E9F24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030BE0CE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pl-PL"/>
              </w:rPr>
            </w:pPr>
          </w:p>
          <w:p w14:paraId="79BBDF34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376ED0B6" w14:textId="77777777" w:rsidR="0043700E" w:rsidRPr="00A96447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  <w:p w14:paraId="3149AE02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43700E" w:rsidRPr="00F93D42" w14:paraId="481588FE" w14:textId="77777777" w:rsidTr="00016CF0">
        <w:trPr>
          <w:trHeight w:val="479"/>
          <w:jc w:val="center"/>
        </w:trPr>
        <w:tc>
          <w:tcPr>
            <w:tcW w:w="8359" w:type="dxa"/>
            <w:gridSpan w:val="6"/>
            <w:vAlign w:val="center"/>
          </w:tcPr>
          <w:p w14:paraId="4D3BD414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pl-PL"/>
              </w:rPr>
            </w:pPr>
          </w:p>
          <w:p w14:paraId="0B43EE31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III. STANOWISKA POMOCNICZE I OBSŁUGI</w:t>
            </w:r>
          </w:p>
        </w:tc>
      </w:tr>
      <w:tr w:rsidR="0043700E" w:rsidRPr="00F93D42" w14:paraId="1C674450" w14:textId="77777777" w:rsidTr="00016CF0">
        <w:trPr>
          <w:jc w:val="center"/>
        </w:trPr>
        <w:tc>
          <w:tcPr>
            <w:tcW w:w="649" w:type="dxa"/>
            <w:vAlign w:val="center"/>
          </w:tcPr>
          <w:p w14:paraId="7D356524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0476135D" w14:textId="489717C5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</w:t>
            </w:r>
            <w:r w:rsidR="00941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ierowca samochodu osobowego</w:t>
            </w:r>
          </w:p>
        </w:tc>
        <w:tc>
          <w:tcPr>
            <w:tcW w:w="1969" w:type="dxa"/>
          </w:tcPr>
          <w:p w14:paraId="40D17EDF" w14:textId="16A968AD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  <w:r w:rsidR="00941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  <w:p w14:paraId="3FFD11AB" w14:textId="39704D0D" w:rsidR="0043700E" w:rsidRPr="00F93D42" w:rsidRDefault="009416A0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4250</w:t>
            </w:r>
            <w:r w:rsidR="0043700E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 w:rsidR="004370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A9BB319" w14:textId="3A9A8798" w:rsidR="0043700E" w:rsidRPr="00F93D42" w:rsidRDefault="009416A0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7232A816" w14:textId="77777777" w:rsidR="0043700E" w:rsidRPr="00F93D42" w:rsidRDefault="0043700E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416A0" w:rsidRPr="00F93D42" w14:paraId="4414DF82" w14:textId="77777777" w:rsidTr="00016CF0">
        <w:trPr>
          <w:jc w:val="center"/>
        </w:trPr>
        <w:tc>
          <w:tcPr>
            <w:tcW w:w="649" w:type="dxa"/>
            <w:vAlign w:val="center"/>
          </w:tcPr>
          <w:p w14:paraId="5C35F5B4" w14:textId="141EDF07" w:rsidR="009416A0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D1FEDEF" w14:textId="6A60C2CC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969" w:type="dxa"/>
          </w:tcPr>
          <w:p w14:paraId="1D1DF28A" w14:textId="3A6A204F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  <w:p w14:paraId="6CF7A0BF" w14:textId="01647F87" w:rsidR="009416A0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2DE9EB1" w14:textId="7294FD4C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617AEE4D" w14:textId="58C63369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416A0" w:rsidRPr="00F93D42" w14:paraId="7E7F0FF6" w14:textId="77777777" w:rsidTr="00016CF0">
        <w:trPr>
          <w:jc w:val="center"/>
        </w:trPr>
        <w:tc>
          <w:tcPr>
            <w:tcW w:w="649" w:type="dxa"/>
            <w:vAlign w:val="center"/>
          </w:tcPr>
          <w:p w14:paraId="40B46F54" w14:textId="730775FE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651FC12E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Pomoc administracyjna </w:t>
            </w:r>
          </w:p>
        </w:tc>
        <w:tc>
          <w:tcPr>
            <w:tcW w:w="1969" w:type="dxa"/>
          </w:tcPr>
          <w:p w14:paraId="0E42EF7C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  <w:p w14:paraId="38EA1F7F" w14:textId="485CA11F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4150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08C70E80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5784034A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416A0" w:rsidRPr="00F93D42" w14:paraId="345447A4" w14:textId="77777777" w:rsidTr="00016CF0">
        <w:trPr>
          <w:jc w:val="center"/>
        </w:trPr>
        <w:tc>
          <w:tcPr>
            <w:tcW w:w="649" w:type="dxa"/>
            <w:vAlign w:val="center"/>
          </w:tcPr>
          <w:p w14:paraId="6B9447A7" w14:textId="2C259FA4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328DB21A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Goniec</w:t>
            </w:r>
          </w:p>
        </w:tc>
        <w:tc>
          <w:tcPr>
            <w:tcW w:w="1969" w:type="dxa"/>
          </w:tcPr>
          <w:p w14:paraId="00F66099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14:paraId="06E47632" w14:textId="4FDDE0DA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4050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059720E1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11D50602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416A0" w:rsidRPr="00F93D42" w14:paraId="16BDAEF7" w14:textId="77777777" w:rsidTr="00016CF0">
        <w:trPr>
          <w:jc w:val="center"/>
        </w:trPr>
        <w:tc>
          <w:tcPr>
            <w:tcW w:w="649" w:type="dxa"/>
            <w:vAlign w:val="center"/>
          </w:tcPr>
          <w:p w14:paraId="204D36A9" w14:textId="5F99DF90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D36A595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Robotnik </w:t>
            </w:r>
          </w:p>
        </w:tc>
        <w:tc>
          <w:tcPr>
            <w:tcW w:w="1969" w:type="dxa"/>
          </w:tcPr>
          <w:p w14:paraId="447B1F74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-VI</w:t>
            </w:r>
          </w:p>
          <w:p w14:paraId="427290E3" w14:textId="201BD0E6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4050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402D35F2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217B6AD2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416A0" w:rsidRPr="00F93D42" w14:paraId="3719B941" w14:textId="77777777" w:rsidTr="00016CF0">
        <w:trPr>
          <w:jc w:val="center"/>
        </w:trPr>
        <w:tc>
          <w:tcPr>
            <w:tcW w:w="649" w:type="dxa"/>
            <w:vAlign w:val="center"/>
          </w:tcPr>
          <w:p w14:paraId="05EE07CF" w14:textId="1D55F71A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7AE4E05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Sprzątaczka</w:t>
            </w:r>
          </w:p>
        </w:tc>
        <w:tc>
          <w:tcPr>
            <w:tcW w:w="1969" w:type="dxa"/>
          </w:tcPr>
          <w:p w14:paraId="14F3C3AD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II-VI</w:t>
            </w:r>
          </w:p>
          <w:p w14:paraId="66A67D9E" w14:textId="18A9DD91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4050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C2DF1F7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29A842DC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9416A0" w:rsidRPr="00F93D42" w14:paraId="27CAF5F6" w14:textId="77777777" w:rsidTr="00016CF0">
        <w:trPr>
          <w:jc w:val="center"/>
        </w:trPr>
        <w:tc>
          <w:tcPr>
            <w:tcW w:w="8359" w:type="dxa"/>
            <w:gridSpan w:val="6"/>
            <w:vAlign w:val="center"/>
          </w:tcPr>
          <w:p w14:paraId="62BEE037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pl-PL"/>
              </w:rPr>
            </w:pPr>
          </w:p>
          <w:p w14:paraId="4FAC8083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IV.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STANOWISKA, NA KTÓRYCH NAWIĄZANIE STOSUNKU PRACY NASTĘPUJE W RAMACH ROBÓT PUBLICZNYCH LUB PRAC INTERWENCYJNYCH </w:t>
            </w:r>
          </w:p>
        </w:tc>
      </w:tr>
      <w:tr w:rsidR="009416A0" w:rsidRPr="00F93D42" w14:paraId="2EB5700B" w14:textId="77777777" w:rsidTr="00016CF0">
        <w:trPr>
          <w:jc w:val="center"/>
        </w:trPr>
        <w:tc>
          <w:tcPr>
            <w:tcW w:w="649" w:type="dxa"/>
            <w:vMerge w:val="restart"/>
            <w:vAlign w:val="center"/>
          </w:tcPr>
          <w:p w14:paraId="304AA613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3AD1FA39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1969" w:type="dxa"/>
          </w:tcPr>
          <w:p w14:paraId="247935F3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XII-XIII</w:t>
            </w:r>
          </w:p>
          <w:p w14:paraId="59176B91" w14:textId="775A9396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2866DAB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2A2A2AB7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9416A0" w:rsidRPr="00F93D42" w14:paraId="03A7C75F" w14:textId="77777777" w:rsidTr="00016CF0">
        <w:trPr>
          <w:jc w:val="center"/>
        </w:trPr>
        <w:tc>
          <w:tcPr>
            <w:tcW w:w="649" w:type="dxa"/>
            <w:vMerge/>
            <w:vAlign w:val="center"/>
          </w:tcPr>
          <w:p w14:paraId="01982D5E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46111AAF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19397382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XI-XII</w:t>
            </w:r>
          </w:p>
          <w:p w14:paraId="4C110F8D" w14:textId="6BDE568C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458E7F72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06BC0F7C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77AABE11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6C4A90F4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9416A0" w:rsidRPr="00F93D42" w14:paraId="0050B24F" w14:textId="77777777" w:rsidTr="00016CF0">
        <w:trPr>
          <w:jc w:val="center"/>
        </w:trPr>
        <w:tc>
          <w:tcPr>
            <w:tcW w:w="649" w:type="dxa"/>
            <w:vMerge/>
            <w:vAlign w:val="center"/>
          </w:tcPr>
          <w:p w14:paraId="56983C2F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2949CB84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F1144C6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24880DCA" w14:textId="37118439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285B828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2EF68BBB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51" w:type="dxa"/>
            <w:gridSpan w:val="2"/>
            <w:vAlign w:val="center"/>
          </w:tcPr>
          <w:p w14:paraId="435B5D6D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  <w:p w14:paraId="231BE5EE" w14:textId="77777777" w:rsidR="009416A0" w:rsidRPr="00A96447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9416A0" w:rsidRPr="00F93D42" w14:paraId="66149548" w14:textId="77777777" w:rsidTr="00016CF0">
        <w:trPr>
          <w:jc w:val="center"/>
        </w:trPr>
        <w:tc>
          <w:tcPr>
            <w:tcW w:w="649" w:type="dxa"/>
            <w:vMerge w:val="restart"/>
            <w:vAlign w:val="center"/>
          </w:tcPr>
          <w:p w14:paraId="32D521D2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357F33B5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1969" w:type="dxa"/>
          </w:tcPr>
          <w:p w14:paraId="6BEF7461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</w:t>
            </w:r>
          </w:p>
          <w:p w14:paraId="5C508DF8" w14:textId="11D46A57" w:rsidR="009416A0" w:rsidRPr="00F93D42" w:rsidRDefault="00E77298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44</w:t>
            </w:r>
            <w:r w:rsidR="00941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</w:t>
            </w:r>
            <w:r w:rsidR="009416A0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9416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9416A0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963501E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2054D64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7076BB89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1605582E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9416A0" w:rsidRPr="00F93D42" w14:paraId="4A48C01D" w14:textId="77777777" w:rsidTr="00016CF0">
        <w:trPr>
          <w:jc w:val="center"/>
        </w:trPr>
        <w:tc>
          <w:tcPr>
            <w:tcW w:w="649" w:type="dxa"/>
            <w:vMerge/>
            <w:vAlign w:val="center"/>
          </w:tcPr>
          <w:p w14:paraId="3EAFCA51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78F15320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5D0EDA53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1DDA8AFB" w14:textId="1AAA6C14" w:rsidR="009416A0" w:rsidRPr="00F93D42" w:rsidRDefault="00E77298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4350</w:t>
            </w:r>
            <w:r w:rsidR="009416A0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 w:rsidR="009416A0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4127714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336F2770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9416A0" w:rsidRPr="00F93D42" w14:paraId="4FDFC965" w14:textId="77777777" w:rsidTr="00016CF0">
        <w:trPr>
          <w:jc w:val="center"/>
        </w:trPr>
        <w:tc>
          <w:tcPr>
            <w:tcW w:w="649" w:type="dxa"/>
            <w:vMerge/>
            <w:vAlign w:val="center"/>
          </w:tcPr>
          <w:p w14:paraId="63FEFCDD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48378C71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1613A2F2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</w:p>
          <w:p w14:paraId="0A5ED3DE" w14:textId="5F1A380E" w:rsidR="009416A0" w:rsidRPr="00F93D42" w:rsidRDefault="00E77298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</w:t>
            </w:r>
            <w:r w:rsidR="009416A0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9416A0" w:rsidRPr="00A96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 w:rsidR="009416A0" w:rsidRPr="00A96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2F296BB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5F8D6EC8" w14:textId="77777777" w:rsidR="009416A0" w:rsidRPr="00F93D42" w:rsidRDefault="009416A0" w:rsidP="009416A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</w:tbl>
    <w:p w14:paraId="573E0041" w14:textId="77777777" w:rsidR="0043700E" w:rsidRPr="00F93D42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p w14:paraId="009CB248" w14:textId="77777777" w:rsidR="0043700E" w:rsidRPr="00F93D42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16702084" w14:textId="77777777" w:rsidR="0043700E" w:rsidRPr="00F93D42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669C2FCF" w14:textId="77777777" w:rsidR="0043700E" w:rsidRPr="00F93D42" w:rsidRDefault="0043700E" w:rsidP="0043700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10E304F6" w14:textId="77777777" w:rsidR="0043700E" w:rsidRDefault="0043700E" w:rsidP="0043700E">
      <w:pPr>
        <w:shd w:val="clear" w:color="auto" w:fill="FFFFFF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B703E0F" w14:textId="77777777" w:rsidR="00E77298" w:rsidRDefault="00E77298" w:rsidP="0043700E">
      <w:pPr>
        <w:shd w:val="clear" w:color="auto" w:fill="FFFFFF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82A443D" w14:textId="77777777" w:rsidR="00E77298" w:rsidRDefault="00E77298" w:rsidP="0043700E">
      <w:pPr>
        <w:shd w:val="clear" w:color="auto" w:fill="FFFFFF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38B28DA" w14:textId="77777777" w:rsidR="00E77298" w:rsidRPr="00DE03CF" w:rsidRDefault="00E77298" w:rsidP="0043700E">
      <w:pPr>
        <w:shd w:val="clear" w:color="auto" w:fill="FFFFFF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20FD54A" w14:textId="7A605A67" w:rsidR="00E77298" w:rsidRDefault="00E77298" w:rsidP="004370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</w:pPr>
    </w:p>
    <w:p w14:paraId="2D257913" w14:textId="242A72FB" w:rsidR="00E77298" w:rsidRPr="00E77298" w:rsidRDefault="00E77298" w:rsidP="00E772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pl-PL"/>
        </w:rPr>
      </w:pPr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pl-PL"/>
        </w:rPr>
        <w:t xml:space="preserve">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</w:t>
      </w:r>
      <w:hyperlink r:id="rId5" w:anchor="/document/17506209?cm=DOCUMENT" w:history="1">
        <w:r w:rsidRPr="00E77298">
          <w:rPr>
            <w:rFonts w:ascii="Times New Roman" w:eastAsia="Times New Roman" w:hAnsi="Times New Roman" w:cs="Times New Roman"/>
            <w:color w:val="1B7AB8"/>
            <w:sz w:val="18"/>
            <w:szCs w:val="18"/>
            <w:u w:val="single"/>
            <w:lang w:eastAsia="pl-PL"/>
          </w:rPr>
          <w:t>ustawie</w:t>
        </w:r>
      </w:hyperlink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pl-PL"/>
        </w:rPr>
        <w:t xml:space="preserve"> z dnia 21 listopada 2008 r. o pracownikach samorządowych (Dz. U. z 2024 r. poz. 1135), przy czym do stażu pracy wymaganego na kierowniczych stanowiskach urzędniczych wlicza się wykonywanie działalności gospodarczej, zgodnie z </w:t>
      </w:r>
      <w:hyperlink r:id="rId6" w:anchor="/document/17506209?unitId=art(6)ust(4)pkt(1)&amp;cm=DOCUMENT" w:history="1">
        <w:r w:rsidRPr="00E77298">
          <w:rPr>
            <w:rFonts w:ascii="Times New Roman" w:eastAsia="Times New Roman" w:hAnsi="Times New Roman" w:cs="Times New Roman"/>
            <w:color w:val="1B7AB8"/>
            <w:sz w:val="18"/>
            <w:szCs w:val="18"/>
            <w:u w:val="single"/>
            <w:lang w:eastAsia="pl-PL"/>
          </w:rPr>
          <w:t>art. 6 ust. 4 pkt 1</w:t>
        </w:r>
      </w:hyperlink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pl-PL"/>
        </w:rPr>
        <w:t xml:space="preserve"> tej ustawy.</w:t>
      </w:r>
    </w:p>
    <w:p w14:paraId="024E964A" w14:textId="77777777" w:rsidR="00E77298" w:rsidRPr="00E77298" w:rsidRDefault="00E77298" w:rsidP="00E772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Wykształcenie wyższe - rozumie się przez to ukończenie studiów potwierdzone dyplomem, o którym mowa w </w:t>
      </w:r>
      <w:hyperlink r:id="rId7" w:anchor="/document/18750400?unitId=art(77)ust(1)&amp;cm=DOCUMENT" w:history="1">
        <w:r w:rsidRPr="00E77298">
          <w:rPr>
            <w:rFonts w:ascii="Times New Roman" w:eastAsia="Times New Roman" w:hAnsi="Times New Roman" w:cs="Times New Roman"/>
            <w:color w:val="1B7AB8"/>
            <w:sz w:val="18"/>
            <w:szCs w:val="18"/>
            <w:u w:val="single"/>
            <w:lang w:eastAsia="pl-PL"/>
          </w:rPr>
          <w:t>art. 77 ust. 1</w:t>
        </w:r>
      </w:hyperlink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ustawy z dnia 20 lipca 2018 r. - Prawo o szkolnictwie wyższym i nauce (Dz. U. z 2024 r. poz. 1571), w zakresie umożliwiającym wykonywanie zadań na stanowisku, a w odniesieniu do stanowisk urzędniczych i kierowniczych stanowisk urzędniczych stosownie do opisu stanowiska.</w:t>
      </w:r>
    </w:p>
    <w:p w14:paraId="784FF927" w14:textId="77777777" w:rsidR="00E77298" w:rsidRPr="00E77298" w:rsidRDefault="00E77298" w:rsidP="00E772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Wykształcenie średnie - rozumie się przez to wykształcenie średnie lub średnie branżowe, w rozumieniu </w:t>
      </w:r>
      <w:hyperlink r:id="rId8" w:anchor="/document/18558680?cm=DOCUMENT" w:history="1">
        <w:r w:rsidRPr="00E77298">
          <w:rPr>
            <w:rFonts w:ascii="Times New Roman" w:eastAsia="Times New Roman" w:hAnsi="Times New Roman" w:cs="Times New Roman"/>
            <w:color w:val="1B7AB8"/>
            <w:sz w:val="18"/>
            <w:szCs w:val="18"/>
            <w:u w:val="single"/>
            <w:lang w:eastAsia="pl-PL"/>
          </w:rPr>
          <w:t>ustawy</w:t>
        </w:r>
      </w:hyperlink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z dnia 14 grudnia 2016 r. - Prawo oświatowe (Dz. U. z 2024 r. poz. 737, z </w:t>
      </w:r>
      <w:proofErr w:type="spellStart"/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późn</w:t>
      </w:r>
      <w:proofErr w:type="spellEnd"/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. zm.), o odpowiednim profilu umożliwiającym wykonywanie zadań na stanowisku, a w odniesieniu do stanowisk urzędniczych stosownie do opisu stanowiska.</w:t>
      </w:r>
    </w:p>
    <w:p w14:paraId="5F0AA73A" w14:textId="77777777" w:rsidR="00E77298" w:rsidRPr="00E77298" w:rsidRDefault="00E77298" w:rsidP="00E772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Wykształcenie zasadnicze - rozumie się przez to wykształcenie zasadnicze branżowe lub zasadnicze zawodowe, w rozumieniu </w:t>
      </w:r>
      <w:hyperlink r:id="rId9" w:anchor="/document/18558680?cm=DOCUMENT" w:history="1">
        <w:r w:rsidRPr="00E77298">
          <w:rPr>
            <w:rFonts w:ascii="Times New Roman" w:eastAsia="Times New Roman" w:hAnsi="Times New Roman" w:cs="Times New Roman"/>
            <w:color w:val="1B7AB8"/>
            <w:sz w:val="18"/>
            <w:szCs w:val="18"/>
            <w:u w:val="single"/>
            <w:lang w:eastAsia="pl-PL"/>
          </w:rPr>
          <w:t>ustawy</w:t>
        </w:r>
      </w:hyperlink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z dnia 14 grudnia 2016 r. - Prawo oświatowe, o odpowiednim profilu umożliwiającym wykonywanie zadań na stanowisku.</w:t>
      </w:r>
    </w:p>
    <w:p w14:paraId="7D2E0AF6" w14:textId="77777777" w:rsidR="00E77298" w:rsidRPr="00E77298" w:rsidRDefault="00E77298" w:rsidP="00E772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Wykształcenie podstawowe - rozumie się przez to wykształcenie podstawowe, w rozumieniu </w:t>
      </w:r>
      <w:hyperlink r:id="rId10" w:anchor="/document/18558680?cm=DOCUMENT" w:history="1">
        <w:r w:rsidRPr="00E77298">
          <w:rPr>
            <w:rFonts w:ascii="Times New Roman" w:eastAsia="Times New Roman" w:hAnsi="Times New Roman" w:cs="Times New Roman"/>
            <w:color w:val="1B7AB8"/>
            <w:sz w:val="18"/>
            <w:szCs w:val="18"/>
            <w:u w:val="single"/>
            <w:lang w:eastAsia="pl-PL"/>
          </w:rPr>
          <w:t>ustawy</w:t>
        </w:r>
      </w:hyperlink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z dnia 14 grudnia 2016 r. - Prawo oświatowe, a także umiejętność wykonywania czynności na stanowisku.</w:t>
      </w:r>
    </w:p>
    <w:p w14:paraId="0449E989" w14:textId="77777777" w:rsidR="00E77298" w:rsidRPr="00E77298" w:rsidRDefault="00E77298" w:rsidP="00E772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Według Europejskiego Systemu Opisu Kształcenia Językowego Rady Europy.</w:t>
      </w:r>
    </w:p>
    <w:p w14:paraId="78715369" w14:textId="19D46596" w:rsidR="00E77298" w:rsidRPr="002E79BD" w:rsidRDefault="00E77298" w:rsidP="00E772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Szkoleń mających na celu pozyskanie wiedzy, umiejętności i kompetencji umożliwiających wykonywanie pracy w środowisku międzynarodowym w ramach programu szkoleń, o którym mowa w art. 8 ust. 1 lit. a (iii) </w:t>
      </w:r>
      <w:hyperlink r:id="rId11" w:anchor="/document/68634417?cm=DOCUMENT" w:history="1">
        <w:r w:rsidRPr="00E77298">
          <w:rPr>
            <w:rFonts w:ascii="Times New Roman" w:eastAsia="Times New Roman" w:hAnsi="Times New Roman" w:cs="Times New Roman"/>
            <w:color w:val="1B7AB8"/>
            <w:sz w:val="18"/>
            <w:szCs w:val="18"/>
            <w:u w:val="single"/>
            <w:lang w:eastAsia="pl-PL"/>
          </w:rPr>
          <w:t>rozporządzenia</w:t>
        </w:r>
      </w:hyperlink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Parlamentu Europejskiego i Rady (UE) 2016/589 z dnia 13 kwietnia 2016 r. w sprawie europejskiej sieci służb zatrudnienia (EURES), dostępu pracowników do usług w zakresie mobilności i dalszej integracji rynków pracy oraz zmiany rozporządzeń (UE) nr 492/2011 i (UE) nr 1296/2013 (Dz. Urz. UE L 107 z 22.04.2016, str. 1, z </w:t>
      </w:r>
      <w:proofErr w:type="spellStart"/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późn</w:t>
      </w:r>
      <w:proofErr w:type="spellEnd"/>
      <w:r w:rsidRPr="00E77298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. zm.).</w:t>
      </w:r>
    </w:p>
    <w:p w14:paraId="759F436E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0249AF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B83242A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31723D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D241B69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3CAF3A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E1ED27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34D5AB3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C34287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087C34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B6F4504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2F0B61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666A18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5D558B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0DCC20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D87F82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59A1D1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C556FD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D4BCA2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1C05D6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065CB14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583991B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C98674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483489F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5212C6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93448C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3F3B5F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13BA45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B3FC2E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0C24CA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E42387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1EE5F25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8419B30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2B26684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0B8321B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BF6847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DAB27D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0A003A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814805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F87AF2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B5F09A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B11207D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019B70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635C8F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1D86C6" w14:textId="77777777" w:rsid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BE3411" w14:textId="77777777" w:rsidR="002E79BD" w:rsidRPr="002E79BD" w:rsidRDefault="002E79BD" w:rsidP="002E79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078ACFA" w14:textId="4C57BFDB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14:paraId="1090E5E0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21CF8583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Pracowników Urzędu Miejskiego</w:t>
      </w:r>
    </w:p>
    <w:p w14:paraId="3141C2D7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Mrągowie </w:t>
      </w:r>
    </w:p>
    <w:p w14:paraId="42DC7A30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48533D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E0FCC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A0C746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32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I MAKSYMALNE MIESIĘCZNE KWOTY WYNAGRODZENIA ZASADNICZEGO</w:t>
      </w:r>
    </w:p>
    <w:p w14:paraId="77098AD0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073"/>
        <w:gridCol w:w="4341"/>
      </w:tblGrid>
      <w:tr w:rsidR="002E79BD" w:rsidRPr="00643294" w14:paraId="48899E1E" w14:textId="77777777" w:rsidTr="00016CF0">
        <w:trPr>
          <w:trHeight w:val="957"/>
          <w:jc w:val="center"/>
        </w:trPr>
        <w:tc>
          <w:tcPr>
            <w:tcW w:w="646" w:type="dxa"/>
          </w:tcPr>
          <w:p w14:paraId="441F4B38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956E58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73" w:type="dxa"/>
          </w:tcPr>
          <w:p w14:paraId="22B71F5B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3AA36C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4341" w:type="dxa"/>
          </w:tcPr>
          <w:p w14:paraId="729C5D5E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Minimalna i maksymalna</w:t>
            </w:r>
          </w:p>
          <w:p w14:paraId="73B6D801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w złotych</w:t>
            </w:r>
          </w:p>
        </w:tc>
      </w:tr>
      <w:tr w:rsidR="002E79BD" w:rsidRPr="00643294" w14:paraId="45A25E24" w14:textId="77777777" w:rsidTr="00016CF0">
        <w:trPr>
          <w:jc w:val="center"/>
        </w:trPr>
        <w:tc>
          <w:tcPr>
            <w:tcW w:w="646" w:type="dxa"/>
          </w:tcPr>
          <w:p w14:paraId="6283B332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3" w:type="dxa"/>
          </w:tcPr>
          <w:p w14:paraId="717E7E3F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341" w:type="dxa"/>
          </w:tcPr>
          <w:p w14:paraId="1CBE251C" w14:textId="7E8113C1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4000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194E0296" w14:textId="77777777" w:rsidTr="00016CF0">
        <w:trPr>
          <w:jc w:val="center"/>
        </w:trPr>
        <w:tc>
          <w:tcPr>
            <w:tcW w:w="646" w:type="dxa"/>
          </w:tcPr>
          <w:p w14:paraId="0102630C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3" w:type="dxa"/>
          </w:tcPr>
          <w:p w14:paraId="539E8046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341" w:type="dxa"/>
          </w:tcPr>
          <w:p w14:paraId="02ABF120" w14:textId="7D4D6115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4050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24D0CA7F" w14:textId="77777777" w:rsidTr="00016CF0">
        <w:trPr>
          <w:jc w:val="center"/>
        </w:trPr>
        <w:tc>
          <w:tcPr>
            <w:tcW w:w="646" w:type="dxa"/>
          </w:tcPr>
          <w:p w14:paraId="60C6038B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3" w:type="dxa"/>
          </w:tcPr>
          <w:p w14:paraId="2782CE2E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341" w:type="dxa"/>
          </w:tcPr>
          <w:p w14:paraId="602C76A7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4100 – 4600</w:t>
            </w:r>
          </w:p>
        </w:tc>
      </w:tr>
      <w:tr w:rsidR="002E79BD" w:rsidRPr="00643294" w14:paraId="112F9FD2" w14:textId="77777777" w:rsidTr="00016CF0">
        <w:trPr>
          <w:jc w:val="center"/>
        </w:trPr>
        <w:tc>
          <w:tcPr>
            <w:tcW w:w="646" w:type="dxa"/>
          </w:tcPr>
          <w:p w14:paraId="78F53E34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73" w:type="dxa"/>
          </w:tcPr>
          <w:p w14:paraId="73604973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341" w:type="dxa"/>
          </w:tcPr>
          <w:p w14:paraId="4FEEA4A8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4150 – 4700</w:t>
            </w:r>
          </w:p>
        </w:tc>
      </w:tr>
      <w:tr w:rsidR="002E79BD" w:rsidRPr="00643294" w14:paraId="385BDDFB" w14:textId="77777777" w:rsidTr="00016CF0">
        <w:trPr>
          <w:jc w:val="center"/>
        </w:trPr>
        <w:tc>
          <w:tcPr>
            <w:tcW w:w="646" w:type="dxa"/>
          </w:tcPr>
          <w:p w14:paraId="6B12E625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73" w:type="dxa"/>
          </w:tcPr>
          <w:p w14:paraId="4F1415BF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4341" w:type="dxa"/>
          </w:tcPr>
          <w:p w14:paraId="5093276A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4200 – 4800</w:t>
            </w:r>
          </w:p>
        </w:tc>
      </w:tr>
      <w:tr w:rsidR="002E79BD" w:rsidRPr="00643294" w14:paraId="5087D44F" w14:textId="77777777" w:rsidTr="00016CF0">
        <w:trPr>
          <w:jc w:val="center"/>
        </w:trPr>
        <w:tc>
          <w:tcPr>
            <w:tcW w:w="646" w:type="dxa"/>
          </w:tcPr>
          <w:p w14:paraId="375FC32C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73" w:type="dxa"/>
          </w:tcPr>
          <w:p w14:paraId="6FCF326B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4341" w:type="dxa"/>
          </w:tcPr>
          <w:p w14:paraId="7ACE1EFD" w14:textId="5D42FBEA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4250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448C4E3D" w14:textId="77777777" w:rsidTr="00016CF0">
        <w:trPr>
          <w:jc w:val="center"/>
        </w:trPr>
        <w:tc>
          <w:tcPr>
            <w:tcW w:w="646" w:type="dxa"/>
          </w:tcPr>
          <w:p w14:paraId="05E8B30B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73" w:type="dxa"/>
          </w:tcPr>
          <w:p w14:paraId="4B296664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4341" w:type="dxa"/>
          </w:tcPr>
          <w:p w14:paraId="0E49E96A" w14:textId="0EC39721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27841044" w14:textId="77777777" w:rsidTr="00016CF0">
        <w:trPr>
          <w:jc w:val="center"/>
        </w:trPr>
        <w:tc>
          <w:tcPr>
            <w:tcW w:w="646" w:type="dxa"/>
          </w:tcPr>
          <w:p w14:paraId="55A265FB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73" w:type="dxa"/>
          </w:tcPr>
          <w:p w14:paraId="522F36A2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4341" w:type="dxa"/>
          </w:tcPr>
          <w:p w14:paraId="784FC6A1" w14:textId="38DB06D5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56DF2EF3" w14:textId="77777777" w:rsidTr="00016CF0">
        <w:trPr>
          <w:jc w:val="center"/>
        </w:trPr>
        <w:tc>
          <w:tcPr>
            <w:tcW w:w="646" w:type="dxa"/>
          </w:tcPr>
          <w:p w14:paraId="1070CB43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73" w:type="dxa"/>
          </w:tcPr>
          <w:p w14:paraId="5232728D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4341" w:type="dxa"/>
          </w:tcPr>
          <w:p w14:paraId="74616150" w14:textId="6D3C73AC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4400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3EA5337F" w14:textId="77777777" w:rsidTr="00016CF0">
        <w:trPr>
          <w:jc w:val="center"/>
        </w:trPr>
        <w:tc>
          <w:tcPr>
            <w:tcW w:w="646" w:type="dxa"/>
          </w:tcPr>
          <w:p w14:paraId="4B1907E7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73" w:type="dxa"/>
          </w:tcPr>
          <w:p w14:paraId="1A510AC7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341" w:type="dxa"/>
          </w:tcPr>
          <w:p w14:paraId="32173050" w14:textId="6A07613D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4500 - 5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08703DB9" w14:textId="77777777" w:rsidTr="00016CF0">
        <w:trPr>
          <w:jc w:val="center"/>
        </w:trPr>
        <w:tc>
          <w:tcPr>
            <w:tcW w:w="646" w:type="dxa"/>
          </w:tcPr>
          <w:p w14:paraId="62B55F15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73" w:type="dxa"/>
          </w:tcPr>
          <w:p w14:paraId="630DA190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4341" w:type="dxa"/>
          </w:tcPr>
          <w:p w14:paraId="1CFBF199" w14:textId="3F3AA451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4121C624" w14:textId="77777777" w:rsidTr="00016CF0">
        <w:trPr>
          <w:jc w:val="center"/>
        </w:trPr>
        <w:tc>
          <w:tcPr>
            <w:tcW w:w="646" w:type="dxa"/>
          </w:tcPr>
          <w:p w14:paraId="54FC8C17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73" w:type="dxa"/>
          </w:tcPr>
          <w:p w14:paraId="77973CCC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4341" w:type="dxa"/>
          </w:tcPr>
          <w:p w14:paraId="00045447" w14:textId="27493C6B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53065CD2" w14:textId="77777777" w:rsidTr="00016CF0">
        <w:trPr>
          <w:jc w:val="center"/>
        </w:trPr>
        <w:tc>
          <w:tcPr>
            <w:tcW w:w="646" w:type="dxa"/>
          </w:tcPr>
          <w:p w14:paraId="47BB1C36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73" w:type="dxa"/>
          </w:tcPr>
          <w:p w14:paraId="70360FBE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4341" w:type="dxa"/>
          </w:tcPr>
          <w:p w14:paraId="6506DAD7" w14:textId="53121D36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2D9F73C7" w14:textId="77777777" w:rsidTr="00016CF0">
        <w:trPr>
          <w:jc w:val="center"/>
        </w:trPr>
        <w:tc>
          <w:tcPr>
            <w:tcW w:w="646" w:type="dxa"/>
          </w:tcPr>
          <w:p w14:paraId="3623C1A7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73" w:type="dxa"/>
          </w:tcPr>
          <w:p w14:paraId="14C8E396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4341" w:type="dxa"/>
          </w:tcPr>
          <w:p w14:paraId="79CFA2A4" w14:textId="4780DEEE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4900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773804B3" w14:textId="77777777" w:rsidTr="00016CF0">
        <w:trPr>
          <w:jc w:val="center"/>
        </w:trPr>
        <w:tc>
          <w:tcPr>
            <w:tcW w:w="646" w:type="dxa"/>
          </w:tcPr>
          <w:p w14:paraId="5929590E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73" w:type="dxa"/>
          </w:tcPr>
          <w:p w14:paraId="224A5E08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4341" w:type="dxa"/>
          </w:tcPr>
          <w:p w14:paraId="1A061A9F" w14:textId="65EDBDF1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5CD575D8" w14:textId="77777777" w:rsidTr="00016CF0">
        <w:trPr>
          <w:jc w:val="center"/>
        </w:trPr>
        <w:tc>
          <w:tcPr>
            <w:tcW w:w="646" w:type="dxa"/>
          </w:tcPr>
          <w:p w14:paraId="3B19370C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73" w:type="dxa"/>
          </w:tcPr>
          <w:p w14:paraId="5161901D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4341" w:type="dxa"/>
          </w:tcPr>
          <w:p w14:paraId="26E290B0" w14:textId="511ADE7B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5200 –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36591329" w14:textId="77777777" w:rsidTr="00016CF0">
        <w:trPr>
          <w:jc w:val="center"/>
        </w:trPr>
        <w:tc>
          <w:tcPr>
            <w:tcW w:w="646" w:type="dxa"/>
          </w:tcPr>
          <w:p w14:paraId="0416CB5F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73" w:type="dxa"/>
          </w:tcPr>
          <w:p w14:paraId="79849E33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4341" w:type="dxa"/>
          </w:tcPr>
          <w:p w14:paraId="6FB60E8C" w14:textId="40C1D5A0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5400 –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3BCC8B4C" w14:textId="77777777" w:rsidTr="00016CF0">
        <w:trPr>
          <w:jc w:val="center"/>
        </w:trPr>
        <w:tc>
          <w:tcPr>
            <w:tcW w:w="646" w:type="dxa"/>
          </w:tcPr>
          <w:p w14:paraId="1240E0F1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73" w:type="dxa"/>
          </w:tcPr>
          <w:p w14:paraId="5E02373E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4341" w:type="dxa"/>
          </w:tcPr>
          <w:p w14:paraId="160E407C" w14:textId="4EA5DEC3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5600 –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163CCEC1" w14:textId="77777777" w:rsidTr="00016CF0">
        <w:trPr>
          <w:jc w:val="center"/>
        </w:trPr>
        <w:tc>
          <w:tcPr>
            <w:tcW w:w="646" w:type="dxa"/>
          </w:tcPr>
          <w:p w14:paraId="3108A991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73" w:type="dxa"/>
          </w:tcPr>
          <w:p w14:paraId="345DFA0A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4341" w:type="dxa"/>
          </w:tcPr>
          <w:p w14:paraId="144E2DB9" w14:textId="0E6DC633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5900 –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2E79BD" w:rsidRPr="00643294" w14:paraId="52E0E737" w14:textId="77777777" w:rsidTr="00016CF0">
        <w:trPr>
          <w:jc w:val="center"/>
        </w:trPr>
        <w:tc>
          <w:tcPr>
            <w:tcW w:w="646" w:type="dxa"/>
          </w:tcPr>
          <w:p w14:paraId="35D46C99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73" w:type="dxa"/>
          </w:tcPr>
          <w:p w14:paraId="3157030C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4341" w:type="dxa"/>
          </w:tcPr>
          <w:p w14:paraId="721CB88D" w14:textId="77777777" w:rsidR="002E79BD" w:rsidRPr="00643294" w:rsidRDefault="002E79BD" w:rsidP="00016CF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6200 – 9000</w:t>
            </w:r>
          </w:p>
        </w:tc>
      </w:tr>
    </w:tbl>
    <w:p w14:paraId="479D753C" w14:textId="77777777" w:rsidR="00E77298" w:rsidRDefault="00E77298" w:rsidP="004370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</w:pPr>
    </w:p>
    <w:p w14:paraId="77253E2F" w14:textId="77777777" w:rsidR="00E77298" w:rsidRDefault="00E77298" w:rsidP="004370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</w:pPr>
    </w:p>
    <w:p w14:paraId="34FD0575" w14:textId="77777777" w:rsidR="00E77298" w:rsidRDefault="00E77298" w:rsidP="004370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</w:pPr>
    </w:p>
    <w:p w14:paraId="1B0C3D01" w14:textId="77777777" w:rsidR="00E77298" w:rsidRDefault="00E77298" w:rsidP="004370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</w:pPr>
    </w:p>
    <w:p w14:paraId="218A2E92" w14:textId="77777777" w:rsidR="00E77298" w:rsidRDefault="00E77298" w:rsidP="004370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</w:pPr>
    </w:p>
    <w:p w14:paraId="463EA30E" w14:textId="77777777" w:rsidR="00E77298" w:rsidRDefault="00E77298" w:rsidP="004370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</w:pPr>
    </w:p>
    <w:p w14:paraId="27A256B5" w14:textId="77777777" w:rsidR="00E77298" w:rsidRDefault="00E77298" w:rsidP="004370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</w:pPr>
    </w:p>
    <w:p w14:paraId="4EF6811C" w14:textId="77777777" w:rsidR="0043700E" w:rsidRDefault="0043700E" w:rsidP="0043700E"/>
    <w:p w14:paraId="61C3EF01" w14:textId="77777777" w:rsidR="0043700E" w:rsidRDefault="0043700E" w:rsidP="0043700E"/>
    <w:p w14:paraId="34B4DF6B" w14:textId="77777777" w:rsidR="0043700E" w:rsidRDefault="0043700E" w:rsidP="0043700E"/>
    <w:p w14:paraId="19EBCE7C" w14:textId="77777777" w:rsidR="0043700E" w:rsidRDefault="0043700E" w:rsidP="0043700E"/>
    <w:p w14:paraId="065D30E2" w14:textId="77777777" w:rsidR="0043700E" w:rsidRDefault="0043700E" w:rsidP="0043700E"/>
    <w:p w14:paraId="549EC6D3" w14:textId="08A28B4B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4 </w:t>
      </w:r>
    </w:p>
    <w:p w14:paraId="6A3E7D7E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7A6139BD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Pracowników Urzędu Miejskiego</w:t>
      </w:r>
    </w:p>
    <w:p w14:paraId="7EF1083C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432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Mrągowie </w:t>
      </w:r>
    </w:p>
    <w:p w14:paraId="7FD5DA4F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24F3EC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E7BE1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D323BA" w14:textId="77777777" w:rsidR="002E79BD" w:rsidRPr="00643294" w:rsidRDefault="002E79BD" w:rsidP="002E79B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32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MAKSYMALNY POZIOM DODATKU FUNKCYJNEGO DLA STANOWISK</w:t>
      </w:r>
      <w:r w:rsidRPr="006432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KTÓRYCH MOWA W § 11 ust. 2 REGULAMINU WYNAGRADZANIA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82"/>
        <w:gridCol w:w="3908"/>
      </w:tblGrid>
      <w:tr w:rsidR="002E79BD" w:rsidRPr="00643294" w14:paraId="4CAA185A" w14:textId="77777777" w:rsidTr="00016CF0">
        <w:trPr>
          <w:cantSplit/>
          <w:trHeight w:val="435"/>
          <w:jc w:val="center"/>
        </w:trPr>
        <w:tc>
          <w:tcPr>
            <w:tcW w:w="0" w:type="auto"/>
            <w:vMerge w:val="restart"/>
            <w:vAlign w:val="center"/>
          </w:tcPr>
          <w:p w14:paraId="350E913B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0AE64540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0" w:type="auto"/>
            <w:vMerge w:val="restart"/>
            <w:vAlign w:val="center"/>
          </w:tcPr>
          <w:p w14:paraId="3EFB604C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Maksymalny poziom dodatku funkcyjnego</w:t>
            </w:r>
          </w:p>
        </w:tc>
      </w:tr>
      <w:tr w:rsidR="002E79BD" w:rsidRPr="00643294" w14:paraId="1636697F" w14:textId="77777777" w:rsidTr="00016CF0">
        <w:trPr>
          <w:cantSplit/>
          <w:trHeight w:val="740"/>
          <w:jc w:val="center"/>
        </w:trPr>
        <w:tc>
          <w:tcPr>
            <w:tcW w:w="0" w:type="auto"/>
            <w:vMerge/>
            <w:vAlign w:val="center"/>
          </w:tcPr>
          <w:p w14:paraId="34751F3F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C3C729B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6055910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79BD" w:rsidRPr="00643294" w14:paraId="5F2E477F" w14:textId="77777777" w:rsidTr="00016CF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079E6D5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14:paraId="1F994DFA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0" w:type="auto"/>
            <w:vAlign w:val="center"/>
          </w:tcPr>
          <w:p w14:paraId="57512611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2E79BD" w:rsidRPr="00643294" w14:paraId="15BA3E61" w14:textId="77777777" w:rsidTr="00016CF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FE90062" w14:textId="025ADD85" w:rsidR="002E79BD" w:rsidRPr="00643294" w:rsidRDefault="0015675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E79BD"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38C084CC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0" w:type="auto"/>
            <w:vAlign w:val="center"/>
          </w:tcPr>
          <w:p w14:paraId="4CB34DBE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</w:p>
        </w:tc>
      </w:tr>
      <w:tr w:rsidR="002E79BD" w:rsidRPr="00643294" w14:paraId="4AFABAB4" w14:textId="77777777" w:rsidTr="00016CF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4F7C63D" w14:textId="211B6C06" w:rsidR="002E79BD" w:rsidRPr="00643294" w:rsidRDefault="0015675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E79BD"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507CD213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0" w:type="auto"/>
            <w:vAlign w:val="center"/>
          </w:tcPr>
          <w:p w14:paraId="5F93FA6B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E79BD" w:rsidRPr="00643294" w14:paraId="49BA5ECE" w14:textId="77777777" w:rsidTr="00016CF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0FD97172" w14:textId="47CDC026" w:rsidR="002E79BD" w:rsidRPr="00643294" w:rsidRDefault="0015675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2E79BD"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23E1E507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Referatu</w:t>
            </w:r>
          </w:p>
        </w:tc>
        <w:tc>
          <w:tcPr>
            <w:tcW w:w="0" w:type="auto"/>
            <w:vAlign w:val="center"/>
          </w:tcPr>
          <w:p w14:paraId="2C1C0361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2E79BD" w:rsidRPr="00643294" w14:paraId="187DCAB7" w14:textId="77777777" w:rsidTr="00016CF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0DD3D204" w14:textId="3788195B" w:rsidR="002E79BD" w:rsidRPr="00643294" w:rsidRDefault="0015675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2E79BD"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122C9A61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Pełnomocnik do spraw ochrony informacji niejawnych</w:t>
            </w:r>
          </w:p>
        </w:tc>
        <w:tc>
          <w:tcPr>
            <w:tcW w:w="0" w:type="auto"/>
            <w:vAlign w:val="center"/>
          </w:tcPr>
          <w:p w14:paraId="542B342F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E79BD" w:rsidRPr="00643294" w14:paraId="5C2FAC97" w14:textId="77777777" w:rsidTr="00016CF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CD68794" w14:textId="1EDFE6B6" w:rsidR="002E79BD" w:rsidRPr="00643294" w:rsidRDefault="0015675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E79BD"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3D1BFBFA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0" w:type="auto"/>
            <w:vAlign w:val="center"/>
          </w:tcPr>
          <w:p w14:paraId="759E7D09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E79BD" w:rsidRPr="00643294" w14:paraId="72076AF0" w14:textId="77777777" w:rsidTr="00016CF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BFD1378" w14:textId="0CCE1D2B" w:rsidR="002E79BD" w:rsidRPr="00643294" w:rsidRDefault="0015675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E79BD"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26E0AAAD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0" w:type="auto"/>
            <w:vAlign w:val="center"/>
          </w:tcPr>
          <w:p w14:paraId="14007EA6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E79BD" w:rsidRPr="00643294" w14:paraId="78C58B02" w14:textId="77777777" w:rsidTr="00016CF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13FEE48F" w14:textId="2710EC1D" w:rsidR="002E79BD" w:rsidRPr="00643294" w:rsidRDefault="0015675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2E79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3493083C" w14:textId="00B78CB2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 Ochrony Danych </w:t>
            </w:r>
          </w:p>
        </w:tc>
        <w:tc>
          <w:tcPr>
            <w:tcW w:w="0" w:type="auto"/>
            <w:vAlign w:val="center"/>
          </w:tcPr>
          <w:p w14:paraId="07AFA7D0" w14:textId="1C9D3014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E79BD" w:rsidRPr="00643294" w14:paraId="669B245E" w14:textId="77777777" w:rsidTr="00016CF0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19E61B7" w14:textId="3A0CCE1F" w:rsidR="002E79BD" w:rsidRPr="00643294" w:rsidRDefault="0015675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E79BD"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54176BF1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0" w:type="auto"/>
            <w:vAlign w:val="center"/>
          </w:tcPr>
          <w:p w14:paraId="2194DAD0" w14:textId="77777777" w:rsidR="002E79BD" w:rsidRPr="00643294" w:rsidRDefault="002E79BD" w:rsidP="00016C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2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</w:tbl>
    <w:p w14:paraId="68CF1CF0" w14:textId="77777777" w:rsidR="002E79BD" w:rsidRPr="00643294" w:rsidRDefault="002E79BD" w:rsidP="002E79B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0290CAB" w14:textId="77777777" w:rsidR="0043700E" w:rsidRDefault="0043700E" w:rsidP="0043700E"/>
    <w:p w14:paraId="01D7C94D" w14:textId="77777777" w:rsidR="0043700E" w:rsidRDefault="0043700E" w:rsidP="0043700E"/>
    <w:p w14:paraId="57BF81E3" w14:textId="77777777" w:rsidR="0043700E" w:rsidRDefault="0043700E" w:rsidP="0043700E"/>
    <w:p w14:paraId="68E6B77B" w14:textId="77777777" w:rsidR="0043700E" w:rsidRDefault="0043700E" w:rsidP="0043700E"/>
    <w:p w14:paraId="267C9F22" w14:textId="77777777" w:rsidR="004B518D" w:rsidRDefault="004B518D"/>
    <w:sectPr w:rsidR="004B518D" w:rsidSect="0043700E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87388"/>
    <w:multiLevelType w:val="hybridMultilevel"/>
    <w:tmpl w:val="9F3C31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21F44"/>
    <w:multiLevelType w:val="hybridMultilevel"/>
    <w:tmpl w:val="0FE400C6"/>
    <w:lvl w:ilvl="0" w:tplc="8474B9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2780069">
    <w:abstractNumId w:val="1"/>
  </w:num>
  <w:num w:numId="2" w16cid:durableId="142869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0E"/>
    <w:rsid w:val="00017BF5"/>
    <w:rsid w:val="0015675D"/>
    <w:rsid w:val="002C427D"/>
    <w:rsid w:val="002E79BD"/>
    <w:rsid w:val="003E7FEF"/>
    <w:rsid w:val="0043700E"/>
    <w:rsid w:val="004B518D"/>
    <w:rsid w:val="007F2DD0"/>
    <w:rsid w:val="00884DCA"/>
    <w:rsid w:val="009416A0"/>
    <w:rsid w:val="00E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CA44"/>
  <w15:chartTrackingRefBased/>
  <w15:docId w15:val="{ED54BF23-EFA1-41E1-9000-E41CE2C9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0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2024-12-19T07:20:00Z</dcterms:created>
  <dcterms:modified xsi:type="dcterms:W3CDTF">2024-12-19T09:11:00Z</dcterms:modified>
</cp:coreProperties>
</file>