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Uchwała Nr </w:t>
      </w:r>
      <w:r w:rsidR="007E52C2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7E52C2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 xml:space="preserve">z dnia 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26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01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.201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 r.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  <w:r w:rsidR="002A5A2C"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– 2025.</w:t>
      </w:r>
    </w:p>
    <w:p w:rsidR="00C84DFB" w:rsidRPr="00C84DFB" w:rsidRDefault="00C84DFB" w:rsidP="00C84DFB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Na podstawie art. 226, 227, 228 i 231 ustawy z dnia 27 sierpnia 2009 r. o finansach publicznych (Dz. U. z 201</w:t>
      </w:r>
      <w:r w:rsidR="00B8332B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B8332B">
        <w:rPr>
          <w:rFonts w:ascii="Bookman Old Style" w:hAnsi="Bookman Old Style" w:cs="Bookman Old Style"/>
          <w:sz w:val="24"/>
          <w:szCs w:val="24"/>
        </w:rPr>
        <w:t>1870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z 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Dz. U. z 201</w:t>
      </w:r>
      <w:r w:rsidR="00843ABD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843ABD">
        <w:rPr>
          <w:rFonts w:ascii="Bookman Old Style" w:hAnsi="Bookman Old Style" w:cs="Bookman Old Style"/>
          <w:sz w:val="24"/>
          <w:szCs w:val="24"/>
        </w:rPr>
        <w:t>446</w:t>
      </w:r>
      <w:r w:rsidR="00B8332B">
        <w:rPr>
          <w:rFonts w:ascii="Bookman Old Style" w:hAnsi="Bookman Old Style" w:cs="Bookman Old Style"/>
          <w:sz w:val="24"/>
          <w:szCs w:val="24"/>
        </w:rPr>
        <w:t xml:space="preserve"> z </w:t>
      </w:r>
      <w:proofErr w:type="spellStart"/>
      <w:r w:rsidR="00B8332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="00B8332B">
        <w:rPr>
          <w:rFonts w:ascii="Bookman Old Style" w:hAnsi="Bookman Old Style" w:cs="Bookman Old Style"/>
          <w:sz w:val="24"/>
          <w:szCs w:val="24"/>
        </w:rPr>
        <w:t>. zm.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)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W Uchwale Rady Miejskiej Nr </w:t>
      </w:r>
      <w:r w:rsidR="009903D1">
        <w:rPr>
          <w:rFonts w:ascii="Bookman Old Style" w:hAnsi="Bookman Old Style" w:cs="Bookman Old Style"/>
          <w:sz w:val="24"/>
          <w:szCs w:val="24"/>
        </w:rPr>
        <w:t>X</w:t>
      </w:r>
      <w:r w:rsidR="00CE034A">
        <w:rPr>
          <w:rFonts w:ascii="Bookman Old Style" w:hAnsi="Bookman Old Style" w:cs="Bookman Old Style"/>
          <w:sz w:val="24"/>
          <w:szCs w:val="24"/>
        </w:rPr>
        <w:t>X</w:t>
      </w:r>
      <w:r w:rsidR="009903D1">
        <w:rPr>
          <w:rFonts w:ascii="Bookman Old Style" w:hAnsi="Bookman Old Style" w:cs="Bookman Old Style"/>
          <w:sz w:val="24"/>
          <w:szCs w:val="24"/>
        </w:rPr>
        <w:t>V</w:t>
      </w:r>
      <w:r w:rsidR="00CE034A">
        <w:rPr>
          <w:rFonts w:ascii="Bookman Old Style" w:hAnsi="Bookman Old Style" w:cs="Bookman Old Style"/>
          <w:sz w:val="24"/>
          <w:szCs w:val="24"/>
        </w:rPr>
        <w:t>II</w:t>
      </w:r>
      <w:r w:rsidRPr="00C84DFB">
        <w:rPr>
          <w:rFonts w:ascii="Bookman Old Style" w:hAnsi="Bookman Old Style" w:cs="Bookman Old Style"/>
          <w:sz w:val="24"/>
          <w:szCs w:val="24"/>
        </w:rPr>
        <w:t>/</w:t>
      </w:r>
      <w:r w:rsidR="009903D1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>/201</w:t>
      </w:r>
      <w:r w:rsidR="00CE034A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>, z dnia 2</w:t>
      </w:r>
      <w:r w:rsidR="00CE034A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grudnia 201</w:t>
      </w:r>
      <w:r w:rsidR="00CE034A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 w sprawie uchwalenia Wieloletniej Prognozy Finansowej Gminy Miasto Mrągowo na lata 201</w:t>
      </w:r>
      <w:r w:rsidR="00CE034A">
        <w:rPr>
          <w:rFonts w:ascii="Bookman Old Style" w:hAnsi="Bookman Old Style" w:cs="Bookman Old Style"/>
          <w:sz w:val="24"/>
          <w:szCs w:val="24"/>
        </w:rPr>
        <w:t>7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2025, dokonuje się następujących zmian: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1) Wieloletnia Prognoza Finansowa Gminy Miasto Mrągowo na lata                  201</w:t>
      </w:r>
      <w:r w:rsidR="00CE034A">
        <w:rPr>
          <w:rFonts w:ascii="Bookman Old Style" w:hAnsi="Bookman Old Style" w:cs="Bookman Old Style"/>
          <w:sz w:val="24"/>
          <w:szCs w:val="24"/>
        </w:rPr>
        <w:t>7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 otrzymuje brzmienie, zgodnie z 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</w:t>
      </w:r>
      <w:r w:rsidR="00CE034A">
        <w:rPr>
          <w:rFonts w:ascii="Bookman Old Style" w:hAnsi="Bookman Old Style" w:cs="Bookman Old Style"/>
          <w:color w:val="000000"/>
          <w:sz w:val="24"/>
          <w:szCs w:val="24"/>
        </w:rPr>
        <w:t>7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-2025 otrzymuje brzmienie, zgodnie z załącznikiem nr 2.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C84DFB" w:rsidRPr="00C84DFB" w:rsidRDefault="00C84DFB" w:rsidP="00C84DFB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>Tadeusz Orzoł</w:t>
      </w:r>
    </w:p>
    <w:p w:rsidR="00C84DFB" w:rsidRPr="00C84DFB" w:rsidRDefault="00C84DFB" w:rsidP="00C84DFB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Pr="00C84DFB" w:rsidRDefault="00C84DFB" w:rsidP="00C84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3AA" w:rsidRPr="008813AA" w:rsidRDefault="008813AA" w:rsidP="008813AA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Bookman Old Style" w:hAnsi="Bookman Old Style" w:cs="Times New Roman"/>
          <w:b/>
          <w:bCs/>
          <w:sz w:val="24"/>
          <w:szCs w:val="24"/>
        </w:rPr>
      </w:pPr>
      <w:r w:rsidRPr="008813AA">
        <w:rPr>
          <w:rFonts w:ascii="Bookman Old Style" w:hAnsi="Bookman Old Style" w:cs="Times New Roman"/>
          <w:b/>
          <w:bCs/>
          <w:sz w:val="24"/>
          <w:szCs w:val="24"/>
        </w:rPr>
        <w:t xml:space="preserve">          UZASADNIENIE – OBJAŚNIENIA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do Uchwały Nr </w:t>
      </w:r>
      <w:r w:rsidR="007E52C2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7E52C2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Rady Miejskiej w Mrągowie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z dnia </w:t>
      </w:r>
      <w:r w:rsidR="007E52C2">
        <w:rPr>
          <w:rFonts w:ascii="Bookman Old Style" w:hAnsi="Bookman Old Style" w:cs="Bookman Old Style"/>
          <w:b/>
          <w:bCs/>
          <w:sz w:val="24"/>
          <w:szCs w:val="24"/>
        </w:rPr>
        <w:t>2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01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.201</w:t>
      </w:r>
      <w:r w:rsidR="00CE034A">
        <w:rPr>
          <w:rFonts w:ascii="Bookman Old Style" w:hAnsi="Bookman Old Style" w:cs="Bookman Old Style"/>
          <w:b/>
          <w:bCs/>
          <w:sz w:val="24"/>
          <w:szCs w:val="24"/>
        </w:rPr>
        <w:t>7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r.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24"/>
          <w:szCs w:val="24"/>
        </w:rPr>
      </w:pPr>
    </w:p>
    <w:p w:rsidR="008813AA" w:rsidRDefault="008813AA" w:rsidP="00E91F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>Ustawa z dnia 27 sierpnia 2009 r. o finansach publicznych (Dz. U. z 201</w:t>
      </w:r>
      <w:r w:rsidR="00D17B1D">
        <w:rPr>
          <w:rFonts w:ascii="Bookman Old Style" w:hAnsi="Bookman Old Style" w:cs="Times New Roman"/>
          <w:sz w:val="24"/>
          <w:szCs w:val="24"/>
        </w:rPr>
        <w:t>6</w:t>
      </w:r>
      <w:r w:rsidRPr="008813AA">
        <w:rPr>
          <w:rFonts w:ascii="Bookman Old Style" w:hAnsi="Bookman Old Style" w:cs="Times New Roman"/>
          <w:sz w:val="24"/>
          <w:szCs w:val="24"/>
        </w:rPr>
        <w:t xml:space="preserve"> r., poz. </w:t>
      </w:r>
      <w:r w:rsidR="00D17B1D">
        <w:rPr>
          <w:rFonts w:ascii="Bookman Old Style" w:hAnsi="Bookman Old Style" w:cs="Times New Roman"/>
          <w:sz w:val="24"/>
          <w:szCs w:val="24"/>
        </w:rPr>
        <w:t>1870</w:t>
      </w:r>
      <w:bookmarkStart w:id="0" w:name="_GoBack"/>
      <w:bookmarkEnd w:id="0"/>
      <w:r w:rsidRPr="008813AA">
        <w:rPr>
          <w:rFonts w:ascii="Bookman Old Style" w:hAnsi="Bookman Old Style" w:cs="Times New Roman"/>
          <w:sz w:val="24"/>
          <w:szCs w:val="24"/>
        </w:rPr>
        <w:t xml:space="preserve"> z </w:t>
      </w:r>
      <w:proofErr w:type="spellStart"/>
      <w:r w:rsidRPr="008813AA">
        <w:rPr>
          <w:rFonts w:ascii="Bookman Old Style" w:hAnsi="Bookman Old Style" w:cs="Times New Roman"/>
          <w:sz w:val="24"/>
          <w:szCs w:val="24"/>
        </w:rPr>
        <w:t>późn</w:t>
      </w:r>
      <w:proofErr w:type="spellEnd"/>
      <w:r w:rsidRPr="008813AA">
        <w:rPr>
          <w:rFonts w:ascii="Bookman Old Style" w:hAnsi="Bookman Old Style" w:cs="Times New Roman"/>
          <w:sz w:val="24"/>
          <w:szCs w:val="24"/>
        </w:rPr>
        <w:t xml:space="preserve">. zm.) wprowadziła obowiązek opracowania przez jednostki samorządu terytorialnego Wieloletniej Prognozy Finansowej (WPF) i jej aktualizowania w ramach wykonywania budżetu. </w:t>
      </w:r>
      <w:r w:rsidR="00984EA1">
        <w:rPr>
          <w:rFonts w:ascii="Bookman Old Style" w:hAnsi="Bookman Old Style" w:cs="Times New Roman"/>
          <w:sz w:val="24"/>
          <w:szCs w:val="24"/>
        </w:rPr>
        <w:t>Proponowana zmiana dotyczy następującego przedsięwzięcia:</w:t>
      </w:r>
    </w:p>
    <w:p w:rsidR="00984EA1" w:rsidRPr="008813AA" w:rsidRDefault="00984EA1" w:rsidP="00E91F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1/ „Przebudowa boiska – dolnej płyty na terenie Stadionu Miejskiego w Mrągowie”.</w:t>
      </w:r>
    </w:p>
    <w:p w:rsidR="00C91299" w:rsidRDefault="00C91299"/>
    <w:p w:rsidR="005B0FBA" w:rsidRDefault="00C91299">
      <w:r>
        <w:t>AR</w:t>
      </w:r>
    </w:p>
    <w:sectPr w:rsidR="005B0FBA" w:rsidSect="00BF2F2D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46F1"/>
    <w:rsid w:val="000046F1"/>
    <w:rsid w:val="00010348"/>
    <w:rsid w:val="0005089A"/>
    <w:rsid w:val="00060D20"/>
    <w:rsid w:val="00074933"/>
    <w:rsid w:val="00092CE2"/>
    <w:rsid w:val="00115934"/>
    <w:rsid w:val="00143051"/>
    <w:rsid w:val="001A434E"/>
    <w:rsid w:val="00285448"/>
    <w:rsid w:val="002A5A2C"/>
    <w:rsid w:val="002B7428"/>
    <w:rsid w:val="002F4D90"/>
    <w:rsid w:val="00317E3F"/>
    <w:rsid w:val="00384C8F"/>
    <w:rsid w:val="003C5A4A"/>
    <w:rsid w:val="003D7597"/>
    <w:rsid w:val="003E6AEE"/>
    <w:rsid w:val="003F4315"/>
    <w:rsid w:val="00410CA3"/>
    <w:rsid w:val="004573A2"/>
    <w:rsid w:val="004A6818"/>
    <w:rsid w:val="005377F0"/>
    <w:rsid w:val="00583B30"/>
    <w:rsid w:val="00590EF7"/>
    <w:rsid w:val="005A1489"/>
    <w:rsid w:val="005B0FBA"/>
    <w:rsid w:val="0060733E"/>
    <w:rsid w:val="0069063A"/>
    <w:rsid w:val="006B02AC"/>
    <w:rsid w:val="006E6C98"/>
    <w:rsid w:val="00703370"/>
    <w:rsid w:val="00724CC3"/>
    <w:rsid w:val="0075645A"/>
    <w:rsid w:val="00761E2B"/>
    <w:rsid w:val="007627F0"/>
    <w:rsid w:val="007A2351"/>
    <w:rsid w:val="007B1DAC"/>
    <w:rsid w:val="007E52C2"/>
    <w:rsid w:val="00843ABD"/>
    <w:rsid w:val="008813AA"/>
    <w:rsid w:val="008B3C9D"/>
    <w:rsid w:val="008E3A78"/>
    <w:rsid w:val="0093228D"/>
    <w:rsid w:val="00943B85"/>
    <w:rsid w:val="00970BC7"/>
    <w:rsid w:val="00984EA1"/>
    <w:rsid w:val="009903D1"/>
    <w:rsid w:val="00993A12"/>
    <w:rsid w:val="009A16CC"/>
    <w:rsid w:val="00AB629D"/>
    <w:rsid w:val="00AD58F0"/>
    <w:rsid w:val="00AF5492"/>
    <w:rsid w:val="00B8332B"/>
    <w:rsid w:val="00BA3487"/>
    <w:rsid w:val="00BD3733"/>
    <w:rsid w:val="00BF2341"/>
    <w:rsid w:val="00BF2F2D"/>
    <w:rsid w:val="00C2109B"/>
    <w:rsid w:val="00C84DFB"/>
    <w:rsid w:val="00C91299"/>
    <w:rsid w:val="00CE034A"/>
    <w:rsid w:val="00D17B1D"/>
    <w:rsid w:val="00D25711"/>
    <w:rsid w:val="00DB3DB3"/>
    <w:rsid w:val="00DC4176"/>
    <w:rsid w:val="00E91F33"/>
    <w:rsid w:val="00E9485D"/>
    <w:rsid w:val="00EB5C2E"/>
    <w:rsid w:val="00F13CBE"/>
    <w:rsid w:val="00F6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ECC3"/>
  <w15:docId w15:val="{6F3A0D42-D24B-4A7B-B6C5-F1C64F8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1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Aneta Romanowska</cp:lastModifiedBy>
  <cp:revision>56</cp:revision>
  <cp:lastPrinted>2016-10-31T13:44:00Z</cp:lastPrinted>
  <dcterms:created xsi:type="dcterms:W3CDTF">2015-07-14T07:20:00Z</dcterms:created>
  <dcterms:modified xsi:type="dcterms:W3CDTF">2017-01-18T09:03:00Z</dcterms:modified>
</cp:coreProperties>
</file>