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5FFB" w14:textId="47AB12C0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A084C">
        <w:rPr>
          <w:rFonts w:ascii="Times New Roman" w:hAnsi="Times New Roman" w:cs="Times New Roman"/>
          <w:sz w:val="24"/>
          <w:szCs w:val="24"/>
        </w:rPr>
        <w:t>1810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6E7BD1">
        <w:rPr>
          <w:rFonts w:ascii="Times New Roman" w:hAnsi="Times New Roman" w:cs="Times New Roman"/>
          <w:sz w:val="24"/>
          <w:szCs w:val="24"/>
        </w:rPr>
        <w:t>3</w:t>
      </w:r>
    </w:p>
    <w:p w14:paraId="15D0F1EF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0BDE17D2" w14:textId="65EC5002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E68F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7BD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E7BD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2449D6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6F7D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DFBC0" w14:textId="75CD4E08" w:rsidR="00DD4963" w:rsidRPr="00B079B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B079BB">
        <w:rPr>
          <w:rFonts w:ascii="Times New Roman" w:hAnsi="Times New Roman" w:cs="Times New Roman"/>
          <w:sz w:val="24"/>
          <w:szCs w:val="24"/>
        </w:rPr>
        <w:t>realizacji</w:t>
      </w:r>
      <w:r w:rsidR="0041274D" w:rsidRPr="00B079BB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6E7BD1">
        <w:rPr>
          <w:rFonts w:ascii="Times New Roman" w:hAnsi="Times New Roman" w:cs="Times New Roman"/>
          <w:sz w:val="24"/>
          <w:szCs w:val="24"/>
        </w:rPr>
        <w:t>3</w:t>
      </w:r>
      <w:r w:rsidR="0069114E" w:rsidRPr="00B079BB">
        <w:rPr>
          <w:rFonts w:ascii="Times New Roman" w:hAnsi="Times New Roman" w:cs="Times New Roman"/>
          <w:sz w:val="24"/>
          <w:szCs w:val="24"/>
        </w:rPr>
        <w:t>.</w:t>
      </w:r>
    </w:p>
    <w:p w14:paraId="725F9ABC" w14:textId="77777777" w:rsidR="00DD4963" w:rsidRPr="00B079B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02205" w14:textId="77777777" w:rsidR="00DD4963" w:rsidRPr="00B079B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42FFA" w14:textId="007795FD" w:rsidR="00A25CC9" w:rsidRDefault="006E7BD1" w:rsidP="006E7B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BE9">
        <w:rPr>
          <w:rFonts w:ascii="Times New Roman" w:hAnsi="Times New Roman" w:cs="Times New Roman"/>
          <w:sz w:val="24"/>
          <w:szCs w:val="24"/>
        </w:rPr>
        <w:t xml:space="preserve">Działając na podstawie art. 31 </w:t>
      </w:r>
      <w:r w:rsidRPr="001E4923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</w:t>
      </w:r>
      <w:proofErr w:type="spellStart"/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1E4923">
        <w:rPr>
          <w:rFonts w:ascii="Times New Roman" w:hAnsi="Times New Roman" w:cs="Times New Roman"/>
          <w:sz w:val="24"/>
          <w:szCs w:val="24"/>
        </w:rPr>
        <w:t>w związku z art. 18 ust. 1 i 4 ustawy z dnia                      24 kwietnia 2003 r. o działalności pożytku publicznego i o wolontariacie (</w:t>
      </w:r>
      <w:proofErr w:type="spellStart"/>
      <w:r w:rsidRPr="001E492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4923">
        <w:rPr>
          <w:rFonts w:ascii="Times New Roman" w:hAnsi="Times New Roman" w:cs="Times New Roman"/>
          <w:sz w:val="24"/>
          <w:szCs w:val="24"/>
        </w:rPr>
        <w:t>.:</w:t>
      </w:r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Pr="001E49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1E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Pr="001E4923">
        <w:rPr>
          <w:rFonts w:ascii="Times New Roman" w:hAnsi="Times New Roman" w:cs="Times New Roman"/>
          <w:sz w:val="24"/>
          <w:szCs w:val="24"/>
        </w:rPr>
        <w:t xml:space="preserve"> zgodnie</w:t>
      </w:r>
      <w:r w:rsidRPr="000C3BE9">
        <w:rPr>
          <w:rFonts w:ascii="Times New Roman" w:hAnsi="Times New Roman" w:cs="Times New Roman"/>
          <w:sz w:val="24"/>
          <w:szCs w:val="24"/>
        </w:rPr>
        <w:t xml:space="preserve"> z § 15 ust. 2 pkt 1 Regulaminu Organizacyjnego Urzędu Miejskiego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3BE9">
        <w:rPr>
          <w:rFonts w:ascii="Times New Roman" w:hAnsi="Times New Roman" w:cs="Times New Roman"/>
          <w:sz w:val="24"/>
          <w:szCs w:val="24"/>
        </w:rPr>
        <w:t>w Mrągowie, Burmistrz Miasta Mrągowa zarządza, co następuje:</w:t>
      </w:r>
    </w:p>
    <w:p w14:paraId="5155B1C7" w14:textId="77777777" w:rsidR="006E7BD1" w:rsidRPr="006E7BD1" w:rsidRDefault="006E7BD1" w:rsidP="006E7B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16169" w14:textId="3707AEB4" w:rsidR="00A25CC9" w:rsidRPr="00B079BB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B079B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B079BB" w:rsidRPr="00B079BB">
        <w:rPr>
          <w:rFonts w:ascii="Times New Roman" w:hAnsi="Times New Roman" w:cs="Times New Roman"/>
          <w:sz w:val="24"/>
          <w:szCs w:val="24"/>
        </w:rPr>
        <w:t>Towarzystwo Miłośników Wilna</w:t>
      </w:r>
      <w:r w:rsidR="00B079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079BB" w:rsidRPr="00B079BB">
        <w:rPr>
          <w:rFonts w:ascii="Times New Roman" w:hAnsi="Times New Roman" w:cs="Times New Roman"/>
          <w:sz w:val="24"/>
          <w:szCs w:val="24"/>
        </w:rPr>
        <w:t xml:space="preserve"> i Ziemi Wileńskiej Oddział w Mrągowie</w:t>
      </w:r>
      <w:r w:rsidR="008E34DD" w:rsidRPr="00B079BB">
        <w:rPr>
          <w:rFonts w:ascii="Times New Roman" w:hAnsi="Times New Roman" w:cs="Times New Roman"/>
          <w:sz w:val="24"/>
          <w:szCs w:val="24"/>
        </w:rPr>
        <w:t>, w roku 202</w:t>
      </w:r>
      <w:r w:rsidR="006E7BD1">
        <w:rPr>
          <w:rFonts w:ascii="Times New Roman" w:hAnsi="Times New Roman" w:cs="Times New Roman"/>
          <w:sz w:val="24"/>
          <w:szCs w:val="24"/>
        </w:rPr>
        <w:t>3</w:t>
      </w:r>
      <w:r w:rsidR="008E34DD" w:rsidRPr="00B079BB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B079BB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B079BB">
        <w:rPr>
          <w:rFonts w:ascii="Times New Roman" w:hAnsi="Times New Roman" w:cs="Times New Roman"/>
          <w:sz w:val="24"/>
          <w:szCs w:val="24"/>
        </w:rPr>
        <w:t>,,</w:t>
      </w:r>
      <w:r w:rsidR="00B079BB" w:rsidRPr="00B079BB">
        <w:rPr>
          <w:rFonts w:ascii="Times New Roman" w:hAnsi="Times New Roman" w:cs="Times New Roman"/>
          <w:sz w:val="24"/>
          <w:szCs w:val="24"/>
        </w:rPr>
        <w:t>2</w:t>
      </w:r>
      <w:r w:rsidR="006E7BD1">
        <w:rPr>
          <w:rFonts w:ascii="Times New Roman" w:hAnsi="Times New Roman" w:cs="Times New Roman"/>
          <w:sz w:val="24"/>
          <w:szCs w:val="24"/>
        </w:rPr>
        <w:t>8</w:t>
      </w:r>
      <w:r w:rsidR="00B079BB" w:rsidRPr="00B079BB">
        <w:rPr>
          <w:rFonts w:ascii="Times New Roman" w:hAnsi="Times New Roman" w:cs="Times New Roman"/>
          <w:sz w:val="24"/>
          <w:szCs w:val="24"/>
        </w:rPr>
        <w:t>. Festiwal Kultury Kresowej  Mrągowo 202</w:t>
      </w:r>
      <w:r w:rsidR="006E7BD1">
        <w:rPr>
          <w:rFonts w:ascii="Times New Roman" w:hAnsi="Times New Roman" w:cs="Times New Roman"/>
          <w:sz w:val="24"/>
          <w:szCs w:val="24"/>
        </w:rPr>
        <w:t>3</w:t>
      </w:r>
      <w:r w:rsidR="008E34DD" w:rsidRPr="00B079BB">
        <w:rPr>
          <w:rFonts w:ascii="Times New Roman" w:hAnsi="Times New Roman" w:cs="Times New Roman"/>
          <w:sz w:val="24"/>
          <w:szCs w:val="24"/>
        </w:rPr>
        <w:t>”</w:t>
      </w:r>
      <w:r w:rsidR="008E34DD" w:rsidRPr="00B079B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F92DFF3" w14:textId="77777777" w:rsidR="00DB3F3E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B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0A628D9" w14:textId="77777777" w:rsidR="00A25CC9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79CFD1" w14:textId="77777777" w:rsidR="00DD4963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B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9266D99" w14:textId="77777777" w:rsidR="00F8743B" w:rsidRPr="00B079B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77D59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26C5FDF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BA06EF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4CEA77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FB82F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DC53A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480F60F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2A6DBF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51951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208B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A65C6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34C80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EA3C68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580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23114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6E7BD1"/>
    <w:rsid w:val="00777B34"/>
    <w:rsid w:val="0081738B"/>
    <w:rsid w:val="008273F5"/>
    <w:rsid w:val="008534AB"/>
    <w:rsid w:val="00862E09"/>
    <w:rsid w:val="008A084C"/>
    <w:rsid w:val="008B6577"/>
    <w:rsid w:val="008E34DD"/>
    <w:rsid w:val="00924906"/>
    <w:rsid w:val="00953725"/>
    <w:rsid w:val="009C63FF"/>
    <w:rsid w:val="00A02411"/>
    <w:rsid w:val="00A25CC9"/>
    <w:rsid w:val="00B079BB"/>
    <w:rsid w:val="00BC01A0"/>
    <w:rsid w:val="00C07ECB"/>
    <w:rsid w:val="00CD78E8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D5B0"/>
  <w15:docId w15:val="{DD8F19A3-6A0F-4E66-9AAD-3BD24D3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2023-11-10T12:58:00Z</cp:lastPrinted>
  <dcterms:created xsi:type="dcterms:W3CDTF">2022-02-21T16:01:00Z</dcterms:created>
  <dcterms:modified xsi:type="dcterms:W3CDTF">2023-11-14T13:30:00Z</dcterms:modified>
</cp:coreProperties>
</file>