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FBB" w:rsidRDefault="00EF5FBB">
      <w:pPr>
        <w:spacing w:after="0" w:line="240" w:lineRule="auto"/>
        <w:rPr>
          <w:rFonts w:ascii="Times New Roman" w:eastAsia="Times New Roman" w:hAnsi="Times New Roman" w:cs="Times New Roman"/>
          <w:sz w:val="2"/>
          <w:szCs w:val="2"/>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sz w:val="28"/>
          <w:szCs w:val="28"/>
          <w:lang w:eastAsia="pl-PL"/>
        </w:rPr>
        <w:t xml:space="preserve">ZARZĄDZENIE Nr </w:t>
      </w:r>
      <w:r w:rsidR="002C2241">
        <w:rPr>
          <w:rFonts w:ascii="Times New Roman" w:eastAsia="Times New Roman" w:hAnsi="Times New Roman" w:cs="Times New Roman"/>
          <w:b/>
          <w:sz w:val="28"/>
          <w:szCs w:val="28"/>
          <w:lang w:eastAsia="pl-PL"/>
        </w:rPr>
        <w:t>16</w:t>
      </w:r>
      <w:r>
        <w:rPr>
          <w:rFonts w:ascii="Times New Roman" w:eastAsia="Times New Roman" w:hAnsi="Times New Roman" w:cs="Times New Roman"/>
          <w:b/>
          <w:sz w:val="28"/>
          <w:szCs w:val="28"/>
          <w:lang w:eastAsia="pl-PL"/>
        </w:rPr>
        <w:t>/2023</w:t>
      </w:r>
    </w:p>
    <w:p w:rsidR="00EF5FBB" w:rsidRDefault="00AE6AE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sz w:val="28"/>
          <w:szCs w:val="28"/>
          <w:lang w:eastAsia="pl-PL"/>
        </w:rPr>
        <w:t>Burmistrza Miasta Mrągowo</w:t>
      </w:r>
    </w:p>
    <w:p w:rsidR="00EF5FBB" w:rsidRDefault="00AE6AE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sz w:val="28"/>
          <w:szCs w:val="28"/>
          <w:lang w:eastAsia="pl-PL"/>
        </w:rPr>
        <w:t xml:space="preserve">z dnia </w:t>
      </w:r>
      <w:r w:rsidR="00CA61E7">
        <w:rPr>
          <w:rFonts w:ascii="Times New Roman" w:eastAsia="Times New Roman" w:hAnsi="Times New Roman" w:cs="Times New Roman"/>
          <w:b/>
          <w:sz w:val="28"/>
          <w:szCs w:val="28"/>
          <w:lang w:eastAsia="pl-PL"/>
        </w:rPr>
        <w:t xml:space="preserve"> </w:t>
      </w:r>
      <w:r w:rsidR="002C2241">
        <w:rPr>
          <w:rFonts w:ascii="Times New Roman" w:eastAsia="Times New Roman" w:hAnsi="Times New Roman" w:cs="Times New Roman"/>
          <w:b/>
          <w:sz w:val="28"/>
          <w:szCs w:val="28"/>
          <w:lang w:eastAsia="pl-PL"/>
        </w:rPr>
        <w:t xml:space="preserve">6 kwietnia </w:t>
      </w:r>
      <w:r>
        <w:rPr>
          <w:rFonts w:ascii="Times New Roman" w:eastAsia="Times New Roman" w:hAnsi="Times New Roman" w:cs="Times New Roman"/>
          <w:b/>
          <w:sz w:val="28"/>
          <w:szCs w:val="28"/>
          <w:lang w:eastAsia="pl-PL"/>
        </w:rPr>
        <w:t xml:space="preserve"> 2023 r</w:t>
      </w:r>
    </w:p>
    <w:p w:rsidR="00EF5FBB" w:rsidRDefault="00EF5FBB">
      <w:pPr>
        <w:spacing w:after="0" w:line="276" w:lineRule="auto"/>
        <w:rPr>
          <w:rFonts w:ascii="Times New Roman" w:eastAsia="Times New Roman" w:hAnsi="Times New Roman" w:cs="Times New Roman"/>
          <w:b/>
          <w:sz w:val="28"/>
          <w:szCs w:val="28"/>
          <w:lang w:eastAsia="pl-PL"/>
        </w:rPr>
      </w:pPr>
    </w:p>
    <w:p w:rsidR="00EF5FBB" w:rsidRDefault="00EF5FBB">
      <w:pPr>
        <w:spacing w:after="0" w:line="276" w:lineRule="auto"/>
        <w:rPr>
          <w:rFonts w:ascii="Times New Roman" w:eastAsia="Times New Roman" w:hAnsi="Times New Roman" w:cs="Times New Roman"/>
          <w:sz w:val="24"/>
          <w:szCs w:val="24"/>
          <w:lang w:eastAsia="pl-PL"/>
        </w:rPr>
      </w:pPr>
    </w:p>
    <w:p w:rsidR="00EF5FBB" w:rsidRDefault="00AE6AEB">
      <w:pPr>
        <w:spacing w:after="0"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 sprawie: ustalenia Regulaminu Pracy Urzędu Miejskiego w Mrągowie.</w:t>
      </w:r>
    </w:p>
    <w:p w:rsidR="00EF5FBB" w:rsidRDefault="00EF5FBB">
      <w:pPr>
        <w:spacing w:after="0" w:line="276" w:lineRule="auto"/>
        <w:rPr>
          <w:rFonts w:ascii="Times New Roman" w:eastAsia="Times New Roman" w:hAnsi="Times New Roman" w:cs="Times New Roman"/>
          <w:sz w:val="24"/>
          <w:szCs w:val="24"/>
          <w:lang w:eastAsia="pl-PL"/>
        </w:rPr>
      </w:pPr>
    </w:p>
    <w:p w:rsidR="00EF5FBB" w:rsidRDefault="00EF5FBB">
      <w:pPr>
        <w:spacing w:after="0" w:line="276" w:lineRule="auto"/>
        <w:jc w:val="both"/>
        <w:rPr>
          <w:rFonts w:ascii="Times New Roman" w:eastAsia="Times New Roman" w:hAnsi="Times New Roman" w:cs="Times New Roman"/>
          <w:sz w:val="24"/>
          <w:szCs w:val="24"/>
          <w:lang w:eastAsia="pl-PL"/>
        </w:rPr>
      </w:pPr>
    </w:p>
    <w:p w:rsidR="00EF5FBB" w:rsidRDefault="00AE6AEB" w:rsidP="00E562C0">
      <w:pPr>
        <w:spacing w:after="0" w:line="276" w:lineRule="auto"/>
        <w:ind w:firstLine="708"/>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Na podstawie art. 104 § 1</w:t>
      </w:r>
      <w:r>
        <w:rPr>
          <w:rFonts w:ascii="Times New Roman" w:eastAsia="Times New Roman" w:hAnsi="Times New Roman" w:cs="Times New Roman"/>
          <w:sz w:val="24"/>
          <w:szCs w:val="24"/>
          <w:vertAlign w:val="superscript"/>
          <w:lang w:eastAsia="pl-PL"/>
        </w:rPr>
        <w:t xml:space="preserve">1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ustawy z dnia 26 czerwca 1974 roku – Kodeks pracy (t. j. Dz. U. z 2022 r., poz. 1510 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zm.) w związku z art. 42 ust. 1 ustawy z dnia 21 listopada 2008 r.</w:t>
      </w:r>
      <w:r>
        <w:rPr>
          <w:rFonts w:ascii="Times New Roman" w:eastAsia="Times New Roman" w:hAnsi="Times New Roman" w:cs="Times New Roman"/>
          <w:sz w:val="24"/>
          <w:szCs w:val="24"/>
          <w:lang w:eastAsia="pl-PL"/>
        </w:rPr>
        <w:br/>
        <w:t>o pracownikach samorządowych (t. j.  Dz. U. z 2022 r., poz. 530)</w:t>
      </w:r>
    </w:p>
    <w:p w:rsidR="00EF5FBB" w:rsidRDefault="00EF5FBB">
      <w:pPr>
        <w:spacing w:after="0" w:line="276" w:lineRule="auto"/>
        <w:rPr>
          <w:rFonts w:ascii="Times New Roman" w:eastAsia="Times New Roman" w:hAnsi="Times New Roman" w:cs="Times New Roman"/>
          <w:b/>
          <w:sz w:val="24"/>
          <w:szCs w:val="24"/>
          <w:lang w:eastAsia="pl-PL"/>
        </w:rPr>
      </w:pPr>
    </w:p>
    <w:p w:rsidR="00EF5FBB" w:rsidRDefault="00AE6AEB">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zarządzam, co następuje:</w:t>
      </w:r>
    </w:p>
    <w:p w:rsidR="00EF5FBB" w:rsidRDefault="00EF5FBB">
      <w:pPr>
        <w:spacing w:after="0" w:line="276" w:lineRule="auto"/>
        <w:rPr>
          <w:rFonts w:ascii="Times New Roman" w:eastAsia="Times New Roman" w:hAnsi="Times New Roman" w:cs="Times New Roman"/>
          <w:b/>
          <w:sz w:val="24"/>
          <w:szCs w:val="24"/>
          <w:lang w:eastAsia="pl-PL"/>
        </w:rPr>
      </w:pPr>
    </w:p>
    <w:p w:rsidR="001B485B" w:rsidRPr="001B485B" w:rsidRDefault="00AE6AEB" w:rsidP="001B485B">
      <w:pPr>
        <w:spacing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w:t>
      </w:r>
      <w:r w:rsidR="001B485B">
        <w:rPr>
          <w:rFonts w:ascii="Times New Roman" w:eastAsia="Times New Roman" w:hAnsi="Times New Roman" w:cs="Times New Roman"/>
          <w:b/>
          <w:bCs/>
          <w:sz w:val="24"/>
          <w:szCs w:val="24"/>
          <w:lang w:eastAsia="pl-PL"/>
        </w:rPr>
        <w:t>.</w:t>
      </w:r>
    </w:p>
    <w:p w:rsidR="00EF5FBB" w:rsidRDefault="00AE6AE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Ustalam Regulamin Pracy Urzędu Miejskiego w Mrągowie w brzmieniu określonym w Załączniku nr 1 do Zarządzenia.</w:t>
      </w:r>
    </w:p>
    <w:p w:rsidR="00EF5FBB" w:rsidRDefault="00EF5FBB">
      <w:pPr>
        <w:spacing w:after="0" w:line="276" w:lineRule="auto"/>
        <w:rPr>
          <w:rFonts w:ascii="Times New Roman" w:eastAsia="Times New Roman" w:hAnsi="Times New Roman" w:cs="Times New Roman"/>
          <w:sz w:val="24"/>
          <w:szCs w:val="24"/>
          <w:lang w:eastAsia="pl-PL"/>
        </w:rPr>
      </w:pPr>
    </w:p>
    <w:p w:rsidR="00EF5FBB" w:rsidRPr="001B485B" w:rsidRDefault="00AE6AEB" w:rsidP="001B485B">
      <w:pPr>
        <w:spacing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2.</w:t>
      </w:r>
    </w:p>
    <w:p w:rsidR="00EF5FBB" w:rsidRDefault="00AE6AEB">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Zarządzenia powierzam Sekretarzowi Miasta.</w:t>
      </w:r>
    </w:p>
    <w:p w:rsidR="00EF5FBB" w:rsidRDefault="00EF5FBB">
      <w:pPr>
        <w:spacing w:after="0" w:line="276" w:lineRule="auto"/>
        <w:rPr>
          <w:rFonts w:ascii="Times New Roman" w:eastAsia="Times New Roman" w:hAnsi="Times New Roman" w:cs="Times New Roman"/>
          <w:sz w:val="24"/>
          <w:szCs w:val="24"/>
          <w:lang w:eastAsia="pl-PL"/>
        </w:rPr>
      </w:pPr>
    </w:p>
    <w:p w:rsidR="00EF5FBB" w:rsidRPr="001B485B" w:rsidRDefault="00AE6AEB" w:rsidP="001B485B">
      <w:pPr>
        <w:spacing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3.</w:t>
      </w:r>
    </w:p>
    <w:p w:rsidR="00EF5FBB" w:rsidRPr="00E562C0" w:rsidRDefault="00AE6AEB" w:rsidP="00E562C0">
      <w:pPr>
        <w:spacing w:after="0" w:line="276" w:lineRule="auto"/>
        <w:jc w:val="both"/>
        <w:rPr>
          <w:rFonts w:ascii="Times New Roman" w:eastAsia="Times New Roman" w:hAnsi="Times New Roman" w:cs="Times New Roman"/>
          <w:sz w:val="24"/>
          <w:szCs w:val="24"/>
          <w:lang w:eastAsia="pl-PL"/>
        </w:rPr>
      </w:pPr>
      <w:r w:rsidRPr="00E562C0">
        <w:rPr>
          <w:rFonts w:ascii="Times New Roman" w:eastAsia="Times New Roman" w:hAnsi="Times New Roman" w:cs="Times New Roman"/>
          <w:sz w:val="24"/>
          <w:szCs w:val="24"/>
          <w:lang w:eastAsia="pl-PL"/>
        </w:rPr>
        <w:t xml:space="preserve">Traci moc Zarządzenie nr 22/2016 Burmistrza Miasta z dnia 8 czerwca 2016 r. w sprawie ustalenia regulaminu pracy Urzędu Miejskiego w Mrągowie. </w:t>
      </w:r>
    </w:p>
    <w:p w:rsidR="00EF5FBB" w:rsidRPr="00F36297" w:rsidRDefault="00EF5FBB">
      <w:pPr>
        <w:spacing w:after="0" w:line="240" w:lineRule="auto"/>
        <w:rPr>
          <w:rFonts w:ascii="Times New Roman" w:eastAsia="Times New Roman" w:hAnsi="Times New Roman" w:cs="Times New Roman"/>
          <w:sz w:val="24"/>
          <w:szCs w:val="24"/>
          <w:lang w:eastAsia="pl-PL"/>
        </w:rPr>
      </w:pPr>
    </w:p>
    <w:p w:rsidR="00EF5FBB" w:rsidRPr="001B485B" w:rsidRDefault="00AE6AEB" w:rsidP="001B485B">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4.</w:t>
      </w:r>
    </w:p>
    <w:p w:rsidR="00EF5FBB" w:rsidRDefault="00AE6AE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Zarządzenie wchodzi w życie po upływie 14 dni od podania go do wiadomości pracownikom</w:t>
      </w:r>
      <w:r w:rsidR="00F36297">
        <w:rPr>
          <w:rFonts w:ascii="Times New Roman" w:eastAsia="Times New Roman" w:hAnsi="Times New Roman" w:cs="Times New Roman"/>
          <w:sz w:val="24"/>
          <w:szCs w:val="24"/>
          <w:lang w:eastAsia="pl-PL"/>
        </w:rPr>
        <w:t>.</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562C0" w:rsidRDefault="00E562C0">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64"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Niniejszy Regulamin wraz z załącznikami został uzgodniony z przedstawicielem pracowników.</w:t>
      </w:r>
    </w:p>
    <w:p w:rsidR="00EF5FBB" w:rsidRDefault="00EF5FBB">
      <w:pPr>
        <w:spacing w:after="0" w:line="264" w:lineRule="auto"/>
        <w:rPr>
          <w:rFonts w:ascii="Times New Roman" w:eastAsia="Times New Roman" w:hAnsi="Times New Roman" w:cs="Times New Roman"/>
          <w:color w:val="000000" w:themeColor="text1"/>
          <w:sz w:val="24"/>
          <w:szCs w:val="24"/>
          <w:lang w:eastAsia="pl-PL"/>
        </w:rPr>
      </w:pPr>
    </w:p>
    <w:p w:rsidR="00EF5FBB" w:rsidRDefault="00AE6AEB">
      <w:pPr>
        <w:spacing w:after="0" w:line="264" w:lineRule="auto"/>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t>
      </w:r>
    </w:p>
    <w:p w:rsidR="00EF5FBB" w:rsidRDefault="00AE6AEB">
      <w:pPr>
        <w:spacing w:after="0" w:line="264" w:lineRule="auto"/>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(podpis przedstawiciela pracowników) </w:t>
      </w:r>
    </w:p>
    <w:p w:rsidR="00EF5FBB" w:rsidRDefault="00EF5FBB">
      <w:pPr>
        <w:spacing w:after="0" w:line="264" w:lineRule="auto"/>
        <w:rPr>
          <w:rFonts w:ascii="Times New Roman" w:eastAsia="Times New Roman" w:hAnsi="Times New Roman" w:cs="Times New Roman"/>
          <w:color w:val="000000" w:themeColor="text1"/>
          <w:sz w:val="24"/>
          <w:szCs w:val="24"/>
          <w:lang w:eastAsia="pl-PL"/>
        </w:rPr>
      </w:pPr>
    </w:p>
    <w:p w:rsidR="00E562C0" w:rsidRDefault="00E562C0">
      <w:pPr>
        <w:spacing w:after="0" w:line="264" w:lineRule="auto"/>
        <w:rPr>
          <w:rFonts w:ascii="Times New Roman" w:eastAsia="Times New Roman" w:hAnsi="Times New Roman" w:cs="Times New Roman"/>
          <w:color w:val="000000" w:themeColor="text1"/>
          <w:sz w:val="24"/>
          <w:szCs w:val="24"/>
          <w:lang w:eastAsia="pl-PL"/>
        </w:rPr>
      </w:pPr>
    </w:p>
    <w:p w:rsidR="00EF5FBB" w:rsidRDefault="00EF5FBB">
      <w:pPr>
        <w:spacing w:after="0" w:line="264" w:lineRule="auto"/>
        <w:rPr>
          <w:rFonts w:ascii="Times New Roman" w:eastAsia="Times New Roman" w:hAnsi="Times New Roman" w:cs="Times New Roman"/>
          <w:color w:val="000000" w:themeColor="text1"/>
          <w:sz w:val="24"/>
          <w:szCs w:val="24"/>
          <w:lang w:eastAsia="pl-PL"/>
        </w:rPr>
      </w:pPr>
    </w:p>
    <w:p w:rsidR="00EF5FBB" w:rsidRDefault="00AE6AEB">
      <w:pPr>
        <w:spacing w:after="0" w:line="264" w:lineRule="auto"/>
        <w:rPr>
          <w:rFonts w:ascii="Times New Roman" w:eastAsia="Times New Roman" w:hAnsi="Times New Roman" w:cs="Times New Roman"/>
          <w:color w:val="000000" w:themeColor="text1"/>
          <w:sz w:val="14"/>
          <w:szCs w:val="14"/>
          <w:lang w:eastAsia="pl-PL"/>
        </w:rPr>
      </w:pPr>
      <w:r>
        <w:rPr>
          <w:rFonts w:ascii="Times New Roman" w:eastAsia="Times New Roman" w:hAnsi="Times New Roman" w:cs="Times New Roman"/>
          <w:color w:val="000000" w:themeColor="text1"/>
          <w:sz w:val="14"/>
          <w:szCs w:val="14"/>
          <w:lang w:eastAsia="pl-PL"/>
        </w:rPr>
        <w:t>Sporządziła:</w:t>
      </w:r>
    </w:p>
    <w:p w:rsidR="00EF5FBB" w:rsidRDefault="00AE6AEB">
      <w:pPr>
        <w:spacing w:after="0" w:line="264" w:lineRule="auto"/>
        <w:rPr>
          <w:rFonts w:ascii="Times New Roman" w:eastAsia="Times New Roman" w:hAnsi="Times New Roman" w:cs="Times New Roman"/>
          <w:color w:val="000000" w:themeColor="text1"/>
          <w:sz w:val="14"/>
          <w:szCs w:val="14"/>
          <w:lang w:eastAsia="pl-PL"/>
        </w:rPr>
      </w:pPr>
      <w:r>
        <w:rPr>
          <w:rFonts w:ascii="Times New Roman" w:eastAsia="Times New Roman" w:hAnsi="Times New Roman" w:cs="Times New Roman"/>
          <w:color w:val="000000" w:themeColor="text1"/>
          <w:sz w:val="14"/>
          <w:szCs w:val="14"/>
          <w:lang w:eastAsia="pl-PL"/>
        </w:rPr>
        <w:t xml:space="preserve">Barbara Gabrychowicz- Olchowik </w:t>
      </w:r>
    </w:p>
    <w:p w:rsidR="00E562C0" w:rsidRDefault="00E562C0">
      <w:pPr>
        <w:spacing w:after="0" w:line="264" w:lineRule="auto"/>
        <w:rPr>
          <w:rFonts w:ascii="Times New Roman" w:eastAsia="Times New Roman" w:hAnsi="Times New Roman" w:cs="Times New Roman"/>
          <w:color w:val="000000" w:themeColor="text1"/>
          <w:sz w:val="14"/>
          <w:szCs w:val="14"/>
          <w:lang w:eastAsia="pl-PL"/>
        </w:rPr>
      </w:pPr>
    </w:p>
    <w:p w:rsidR="00E562C0" w:rsidRDefault="00E562C0">
      <w:pPr>
        <w:spacing w:after="0" w:line="264" w:lineRule="auto"/>
        <w:rPr>
          <w:rFonts w:ascii="Times New Roman" w:eastAsia="Times New Roman" w:hAnsi="Times New Roman" w:cs="Times New Roman"/>
          <w:color w:val="000000" w:themeColor="text1"/>
          <w:sz w:val="14"/>
          <w:szCs w:val="14"/>
          <w:lang w:eastAsia="pl-PL"/>
        </w:rPr>
      </w:pPr>
    </w:p>
    <w:p w:rsidR="00E562C0" w:rsidRDefault="00E562C0">
      <w:pPr>
        <w:spacing w:after="0" w:line="264" w:lineRule="auto"/>
        <w:rPr>
          <w:rFonts w:ascii="Times New Roman" w:eastAsia="Times New Roman" w:hAnsi="Times New Roman" w:cs="Times New Roman"/>
          <w:color w:val="000000" w:themeColor="text1"/>
          <w:sz w:val="14"/>
          <w:szCs w:val="14"/>
          <w:lang w:eastAsia="pl-PL"/>
        </w:rPr>
      </w:pPr>
    </w:p>
    <w:p w:rsidR="00E562C0" w:rsidRDefault="00E562C0">
      <w:pPr>
        <w:spacing w:after="0" w:line="264" w:lineRule="auto"/>
        <w:rPr>
          <w:rFonts w:ascii="Times New Roman" w:eastAsia="Times New Roman" w:hAnsi="Times New Roman" w:cs="Times New Roman"/>
          <w:color w:val="000000" w:themeColor="text1"/>
          <w:sz w:val="14"/>
          <w:szCs w:val="14"/>
          <w:lang w:eastAsia="pl-PL"/>
        </w:rPr>
      </w:pPr>
    </w:p>
    <w:p w:rsidR="00EF5FBB" w:rsidRDefault="00AE6AEB">
      <w:pPr>
        <w:autoSpaceDE w:val="0"/>
        <w:autoSpaceDN w:val="0"/>
        <w:adjustRightInd w:val="0"/>
        <w:spacing w:after="0" w:line="264" w:lineRule="auto"/>
        <w:ind w:left="4248" w:firstLine="708"/>
        <w:jc w:val="center"/>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 xml:space="preserve">Burmistrz Miasta Mrągowa </w:t>
      </w:r>
    </w:p>
    <w:p w:rsidR="00EF5FBB" w:rsidRDefault="00EF5FBB">
      <w:pPr>
        <w:autoSpaceDE w:val="0"/>
        <w:autoSpaceDN w:val="0"/>
        <w:adjustRightInd w:val="0"/>
        <w:spacing w:after="0" w:line="264" w:lineRule="auto"/>
        <w:jc w:val="center"/>
        <w:rPr>
          <w:rFonts w:ascii="Times New Roman" w:eastAsia="Times New Roman" w:hAnsi="Times New Roman" w:cs="Times New Roman"/>
          <w:color w:val="000000"/>
          <w:sz w:val="24"/>
          <w:szCs w:val="24"/>
          <w:shd w:val="clear" w:color="auto" w:fill="FFFFFF"/>
          <w:lang w:eastAsia="pl-PL"/>
        </w:rPr>
      </w:pPr>
    </w:p>
    <w:p w:rsidR="001B485B" w:rsidRDefault="00AE6AEB" w:rsidP="00F36297">
      <w:pPr>
        <w:tabs>
          <w:tab w:val="left" w:pos="360"/>
          <w:tab w:val="left" w:pos="567"/>
          <w:tab w:val="left" w:pos="1800"/>
          <w:tab w:val="left" w:pos="6521"/>
        </w:tabs>
        <w:spacing w:after="0" w:line="264" w:lineRule="auto"/>
        <w:rPr>
          <w:rFonts w:ascii="Times New Roman" w:eastAsia="Times New Roman" w:hAnsi="Times New Roman" w:cs="Times New Roman"/>
          <w:b/>
          <w:i/>
          <w:sz w:val="24"/>
          <w:szCs w:val="24"/>
          <w:lang w:eastAsia="pl-PL"/>
        </w:rPr>
      </w:pPr>
      <w:r>
        <w:rPr>
          <w:rFonts w:ascii="Times New Roman" w:eastAsia="Times New Roman" w:hAnsi="Times New Roman" w:cs="Times New Roman"/>
          <w:color w:val="000000"/>
          <w:sz w:val="24"/>
          <w:szCs w:val="24"/>
          <w:shd w:val="clear" w:color="auto" w:fill="FFFFFF"/>
          <w:lang w:eastAsia="pl-PL"/>
        </w:rPr>
        <w:tab/>
      </w:r>
      <w:r>
        <w:rPr>
          <w:rFonts w:ascii="Times New Roman" w:eastAsia="Times New Roman" w:hAnsi="Times New Roman" w:cs="Times New Roman"/>
          <w:color w:val="000000"/>
          <w:sz w:val="24"/>
          <w:szCs w:val="24"/>
          <w:shd w:val="clear" w:color="auto" w:fill="FFFFFF"/>
          <w:lang w:eastAsia="pl-PL"/>
        </w:rPr>
        <w:tab/>
      </w:r>
      <w:r>
        <w:rPr>
          <w:rFonts w:ascii="Times New Roman" w:eastAsia="Times New Roman" w:hAnsi="Times New Roman" w:cs="Times New Roman"/>
          <w:color w:val="000000"/>
          <w:sz w:val="24"/>
          <w:szCs w:val="24"/>
          <w:shd w:val="clear" w:color="auto" w:fill="FFFFFF"/>
          <w:lang w:eastAsia="pl-PL"/>
        </w:rPr>
        <w:tab/>
        <w:t xml:space="preserve">                                                                     dr hab. Stanisław Bułajewski</w:t>
      </w:r>
    </w:p>
    <w:p w:rsidR="00F36297" w:rsidRPr="00F36297" w:rsidRDefault="00F36297" w:rsidP="00F36297">
      <w:pPr>
        <w:tabs>
          <w:tab w:val="left" w:pos="360"/>
          <w:tab w:val="left" w:pos="567"/>
          <w:tab w:val="left" w:pos="1800"/>
          <w:tab w:val="left" w:pos="6521"/>
        </w:tabs>
        <w:spacing w:after="0" w:line="264" w:lineRule="auto"/>
        <w:rPr>
          <w:rFonts w:ascii="Times New Roman" w:eastAsia="Times New Roman" w:hAnsi="Times New Roman" w:cs="Times New Roman"/>
          <w:b/>
          <w:i/>
          <w:sz w:val="24"/>
          <w:szCs w:val="24"/>
          <w:lang w:eastAsia="pl-PL"/>
        </w:rPr>
      </w:pPr>
    </w:p>
    <w:p w:rsidR="00E562C0" w:rsidRDefault="00E562C0">
      <w:pPr>
        <w:spacing w:after="0" w:line="240" w:lineRule="auto"/>
        <w:ind w:left="7080"/>
        <w:rPr>
          <w:rFonts w:ascii="Times New Roman" w:eastAsia="Times New Roman" w:hAnsi="Times New Roman" w:cs="Times New Roman"/>
          <w:sz w:val="20"/>
          <w:szCs w:val="20"/>
          <w:lang w:eastAsia="pl-PL"/>
        </w:rPr>
      </w:pPr>
    </w:p>
    <w:p w:rsidR="00E562C0" w:rsidRDefault="00E562C0">
      <w:pPr>
        <w:spacing w:after="0" w:line="240" w:lineRule="auto"/>
        <w:ind w:left="7080"/>
        <w:rPr>
          <w:rFonts w:ascii="Times New Roman" w:eastAsia="Times New Roman" w:hAnsi="Times New Roman" w:cs="Times New Roman"/>
          <w:sz w:val="20"/>
          <w:szCs w:val="20"/>
          <w:lang w:eastAsia="pl-PL"/>
        </w:rPr>
      </w:pPr>
    </w:p>
    <w:p w:rsidR="00EF5FBB" w:rsidRDefault="00AE6AEB">
      <w:pPr>
        <w:spacing w:after="0" w:line="240" w:lineRule="auto"/>
        <w:ind w:left="708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  Załącznik Nr 1</w:t>
      </w:r>
    </w:p>
    <w:p w:rsidR="00EF5FBB" w:rsidRDefault="00AE6A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do Zarządzenia Nr </w:t>
      </w:r>
      <w:r w:rsidR="002C2241">
        <w:rPr>
          <w:rFonts w:ascii="Times New Roman" w:eastAsia="Times New Roman" w:hAnsi="Times New Roman" w:cs="Times New Roman"/>
          <w:sz w:val="20"/>
          <w:szCs w:val="20"/>
          <w:lang w:eastAsia="pl-PL"/>
        </w:rPr>
        <w:t>16</w:t>
      </w:r>
      <w:r>
        <w:rPr>
          <w:rFonts w:ascii="Times New Roman" w:eastAsia="Times New Roman" w:hAnsi="Times New Roman" w:cs="Times New Roman"/>
          <w:sz w:val="20"/>
          <w:szCs w:val="20"/>
          <w:lang w:eastAsia="pl-PL"/>
        </w:rPr>
        <w:t>/2023</w:t>
      </w:r>
    </w:p>
    <w:p w:rsidR="00EF5FBB" w:rsidRDefault="00AE6AE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z dnia </w:t>
      </w:r>
      <w:r w:rsidR="002C2241">
        <w:rPr>
          <w:rFonts w:ascii="Times New Roman" w:eastAsia="Times New Roman" w:hAnsi="Times New Roman" w:cs="Times New Roman"/>
          <w:sz w:val="20"/>
          <w:szCs w:val="20"/>
          <w:lang w:eastAsia="pl-PL"/>
        </w:rPr>
        <w:t>6 kwietnia</w:t>
      </w:r>
      <w:r>
        <w:rPr>
          <w:rFonts w:ascii="Times New Roman" w:eastAsia="Times New Roman" w:hAnsi="Times New Roman" w:cs="Times New Roman"/>
          <w:sz w:val="20"/>
          <w:szCs w:val="20"/>
          <w:lang w:eastAsia="pl-PL"/>
        </w:rPr>
        <w:t xml:space="preserve"> 2023 r.      </w:t>
      </w:r>
    </w:p>
    <w:p w:rsidR="00EF5FBB" w:rsidRDefault="00EF5FBB" w:rsidP="001B485B">
      <w:pPr>
        <w:spacing w:after="0" w:line="360" w:lineRule="auto"/>
        <w:rPr>
          <w:rFonts w:ascii="Times New Roman" w:eastAsia="Times New Roman" w:hAnsi="Times New Roman" w:cs="Times New Roman"/>
          <w:sz w:val="28"/>
          <w:szCs w:val="28"/>
          <w:lang w:eastAsia="pl-PL"/>
        </w:rPr>
      </w:pPr>
    </w:p>
    <w:p w:rsidR="00E562C0" w:rsidRDefault="00E562C0" w:rsidP="001B485B">
      <w:pPr>
        <w:spacing w:after="0" w:line="360" w:lineRule="auto"/>
        <w:rPr>
          <w:rFonts w:ascii="Times New Roman" w:eastAsia="Times New Roman" w:hAnsi="Times New Roman" w:cs="Times New Roman"/>
          <w:sz w:val="28"/>
          <w:szCs w:val="28"/>
          <w:lang w:eastAsia="pl-PL"/>
        </w:rPr>
      </w:pPr>
    </w:p>
    <w:p w:rsidR="00EF5FBB" w:rsidRPr="001B485B" w:rsidRDefault="00AE6AEB" w:rsidP="001B485B">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REGULAMIN PRACY</w:t>
      </w:r>
      <w:r>
        <w:rPr>
          <w:rFonts w:ascii="Times New Roman" w:eastAsia="Times New Roman" w:hAnsi="Times New Roman" w:cs="Times New Roman"/>
          <w:b/>
          <w:sz w:val="28"/>
          <w:szCs w:val="28"/>
          <w:lang w:eastAsia="pl-PL"/>
        </w:rPr>
        <w:br/>
        <w:t>URZĘDU MIEJSKIEGO W MRĄGOWIE</w:t>
      </w:r>
    </w:p>
    <w:p w:rsidR="00EF5FBB" w:rsidRDefault="00EF5FBB">
      <w:pPr>
        <w:spacing w:after="0" w:line="360" w:lineRule="auto"/>
        <w:rPr>
          <w:rFonts w:ascii="Times New Roman" w:eastAsia="Times New Roman" w:hAnsi="Times New Roman" w:cs="Times New Roman"/>
          <w:sz w:val="20"/>
          <w:szCs w:val="20"/>
          <w:lang w:eastAsia="pl-PL"/>
        </w:rPr>
      </w:pPr>
    </w:p>
    <w:p w:rsidR="00EF5FBB" w:rsidRDefault="00AE6AEB">
      <w:pPr>
        <w:pStyle w:val="Akapitzlist"/>
        <w:numPr>
          <w:ilvl w:val="0"/>
          <w:numId w:val="3"/>
        </w:numPr>
        <w:spacing w:after="0" w:line="36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PRZEPISY WSTĘPNE</w:t>
      </w:r>
    </w:p>
    <w:p w:rsidR="00EF5FBB" w:rsidRDefault="00AE6AEB">
      <w:pPr>
        <w:spacing w:after="0"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1. </w:t>
      </w:r>
    </w:p>
    <w:p w:rsidR="00EF5FBB" w:rsidRDefault="00AE6AEB">
      <w:pPr>
        <w:pStyle w:val="Akapitzlist"/>
        <w:numPr>
          <w:ilvl w:val="0"/>
          <w:numId w:val="4"/>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Podstawę prawna wprowadzenia Regulaminu Pracy stanowi </w:t>
      </w:r>
      <w:r>
        <w:rPr>
          <w:rFonts w:ascii="Times New Roman" w:eastAsia="Times New Roman" w:hAnsi="Times New Roman" w:cs="Times New Roman"/>
          <w:sz w:val="24"/>
          <w:szCs w:val="24"/>
          <w:lang w:eastAsia="pl-PL"/>
        </w:rPr>
        <w:t>art. 104</w:t>
      </w:r>
      <w:r>
        <w:rPr>
          <w:rFonts w:ascii="Times New Roman" w:eastAsia="Times New Roman" w:hAnsi="Times New Roman" w:cs="Times New Roman"/>
          <w:sz w:val="24"/>
          <w:szCs w:val="24"/>
          <w:vertAlign w:val="superscript"/>
          <w:lang w:eastAsia="pl-PL"/>
        </w:rPr>
        <w:t>1</w:t>
      </w:r>
      <w:r>
        <w:rPr>
          <w:rFonts w:ascii="Times New Roman" w:eastAsia="Times New Roman" w:hAnsi="Times New Roman" w:cs="Times New Roman"/>
          <w:sz w:val="24"/>
          <w:szCs w:val="24"/>
          <w:lang w:eastAsia="pl-PL"/>
        </w:rPr>
        <w:t xml:space="preserve"> § 1</w:t>
      </w:r>
      <w:r>
        <w:rPr>
          <w:rFonts w:ascii="Times New Roman" w:eastAsia="Times New Roman" w:hAnsi="Times New Roman" w:cs="Times New Roman"/>
          <w:sz w:val="24"/>
          <w:szCs w:val="24"/>
          <w:vertAlign w:val="superscript"/>
          <w:lang w:eastAsia="pl-PL"/>
        </w:rPr>
        <w:t>1</w:t>
      </w:r>
      <w:r>
        <w:rPr>
          <w:rFonts w:ascii="Times New Roman" w:eastAsia="Times New Roman" w:hAnsi="Times New Roman" w:cs="Times New Roman"/>
          <w:sz w:val="24"/>
          <w:szCs w:val="24"/>
          <w:lang w:eastAsia="pl-PL"/>
        </w:rPr>
        <w:t xml:space="preserve"> ustawy Kodeks Pracy </w:t>
      </w:r>
    </w:p>
    <w:p w:rsidR="00EF5FBB" w:rsidRDefault="00AE6AEB">
      <w:pPr>
        <w:pStyle w:val="Akapitzlist"/>
        <w:numPr>
          <w:ilvl w:val="0"/>
          <w:numId w:val="4"/>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Regulamin Pracy jest aktem prawa zakładowego ustalającym organizację i porządek w procesie pracy oraz określającym prawa i obowiązki pracodawcy i pracowników.</w:t>
      </w:r>
    </w:p>
    <w:p w:rsidR="00EF5FBB" w:rsidRDefault="00AE6AEB">
      <w:pPr>
        <w:pStyle w:val="Akapitzlist"/>
        <w:numPr>
          <w:ilvl w:val="0"/>
          <w:numId w:val="4"/>
        </w:num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Postanowienia Regulaminu dotyczą wszystkich pracowników bez względu na zajmowane stanowisko i rodzaj wykonywanej pracy, a także rodzaj umowy o pracę.</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2. </w:t>
      </w:r>
    </w:p>
    <w:p w:rsidR="00EF5FBB" w:rsidRDefault="00EF5FBB">
      <w:pPr>
        <w:spacing w:after="0" w:line="240" w:lineRule="auto"/>
        <w:rPr>
          <w:rFonts w:ascii="Times New Roman" w:eastAsia="Times New Roman" w:hAnsi="Times New Roman" w:cs="Times New Roman"/>
          <w:sz w:val="4"/>
          <w:szCs w:val="4"/>
          <w:lang w:eastAsia="pl-PL"/>
        </w:rPr>
      </w:pPr>
    </w:p>
    <w:p w:rsidR="00EF5FBB" w:rsidRDefault="00AE6AEB">
      <w:pPr>
        <w:numPr>
          <w:ilvl w:val="1"/>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Obowiązkiem pracodawcy jest zapoznanie każdego pracownika przed rozpoczęciem pracy,</w:t>
      </w:r>
      <w:r>
        <w:rPr>
          <w:rFonts w:ascii="Times New Roman" w:eastAsia="Times New Roman" w:hAnsi="Times New Roman" w:cs="Times New Roman"/>
          <w:sz w:val="24"/>
          <w:szCs w:val="24"/>
          <w:lang w:eastAsia="pl-PL"/>
        </w:rPr>
        <w:br/>
        <w:t>z treścią Regulaminu.</w:t>
      </w:r>
    </w:p>
    <w:p w:rsidR="00EF5FBB" w:rsidRDefault="00AE6AEB">
      <w:pPr>
        <w:numPr>
          <w:ilvl w:val="1"/>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Oświadczenie pracownika o zapoznaniu się z treścią Regulaminu zostaje dołączone do akt osobowych.</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Ilekroć w regulaminie jest mowa o: </w:t>
      </w:r>
    </w:p>
    <w:p w:rsidR="00EF5FBB" w:rsidRDefault="00AE6AEB">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pracownikach – należy przez to rozumieć pracowników zatrudnionych w Urzędzie Miejski</w:t>
      </w:r>
      <w:r>
        <w:rPr>
          <w:rFonts w:ascii="Times New Roman" w:eastAsia="Times New Roman" w:hAnsi="Times New Roman" w:cs="Times New Roman"/>
          <w:sz w:val="24"/>
          <w:szCs w:val="24"/>
          <w:lang w:eastAsia="pl-PL"/>
        </w:rPr>
        <w:br/>
        <w:t xml:space="preserve">w Mrągowie, </w:t>
      </w:r>
    </w:p>
    <w:p w:rsidR="00EF5FBB" w:rsidRDefault="00AE6AEB">
      <w:pPr>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pracodawcy – należy przez to rozumieć Urząd Miejski w Mrągowie,</w:t>
      </w:r>
    </w:p>
    <w:p w:rsidR="00EF5FBB" w:rsidRDefault="00AE6AEB">
      <w:pPr>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kierowniku zakładu pracy – należy przez to rozumieć Burmistrza Miasta Mrągowo,</w:t>
      </w:r>
    </w:p>
    <w:p w:rsidR="00EF5FBB" w:rsidRDefault="00AE6AEB">
      <w:pPr>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Burmistrzu - należy przez to rozumieć Burmistrza Miasta Mrągowo,</w:t>
      </w:r>
    </w:p>
    <w:p w:rsidR="00EF5FBB" w:rsidRDefault="00AE6AEB">
      <w:pPr>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Urzędzie- należy przez to rozumieć Urząd Miejski w Mrągowie.</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p>
    <w:p w:rsidR="00EF5FBB" w:rsidRDefault="00AE6AEB">
      <w:pPr>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Czynności w sprawach z zakresu prawa pracy za Urząd wobec Zastępcy Burmistrza, Sekretarza Miasta, Skarbnika Miasta oraz kierowników gminnych jednostek organizacyjnych wykonuje Burmistrz.</w:t>
      </w:r>
    </w:p>
    <w:p w:rsidR="00EF5FBB" w:rsidRDefault="00AE6AEB">
      <w:pPr>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Czynności wobec pozostałych pracowników Urzędu, niewymienionych w ust. 1, wykonuje Burmistrz.</w:t>
      </w:r>
    </w:p>
    <w:p w:rsidR="00EF5FBB" w:rsidRDefault="00AE6AEB">
      <w:pPr>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Pracodawcą Burmistrza jest Urząd Miejski Mrągowie.</w:t>
      </w:r>
    </w:p>
    <w:p w:rsidR="00EF5FBB" w:rsidRDefault="00AE6AEB">
      <w:pPr>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Czynności z zakresu prawa pracy wobec Burmistrza, związane z nawiązaniem</w:t>
      </w:r>
      <w:r>
        <w:rPr>
          <w:rFonts w:ascii="Times New Roman" w:eastAsia="Times New Roman" w:hAnsi="Times New Roman" w:cs="Times New Roman"/>
          <w:sz w:val="24"/>
          <w:szCs w:val="24"/>
          <w:lang w:eastAsia="pl-PL"/>
        </w:rPr>
        <w:br/>
        <w:t>i rozwiązaniem stosunku pracy, wykonuje Przewodniczący Rady Miejskiej w Mrągowie,</w:t>
      </w:r>
      <w:r>
        <w:rPr>
          <w:rFonts w:ascii="Times New Roman" w:eastAsia="Times New Roman" w:hAnsi="Times New Roman" w:cs="Times New Roman"/>
          <w:sz w:val="24"/>
          <w:szCs w:val="24"/>
          <w:lang w:eastAsia="pl-PL"/>
        </w:rPr>
        <w:br/>
        <w:t>a pozostałe czynności – Sekretarz Miasta z tym, że wynagrodzenie Burmistrza ustala Rada Miejska w Mrągowie w drodze uchwały.</w:t>
      </w:r>
    </w:p>
    <w:p w:rsidR="00EF5FBB" w:rsidRDefault="00AE6AEB">
      <w:pPr>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w Urzędzie są zatrudniani na podstawie:</w:t>
      </w:r>
    </w:p>
    <w:p w:rsidR="00EF5FBB" w:rsidRDefault="00AE6AEB">
      <w:pPr>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wyboru- Burmistrz,</w:t>
      </w:r>
    </w:p>
    <w:p w:rsidR="00EF5FBB" w:rsidRDefault="00AE6AEB">
      <w:pPr>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powołania – Zastępca Burmistrza, Skarbnik,</w:t>
      </w:r>
    </w:p>
    <w:p w:rsidR="00EF5FBB" w:rsidRDefault="00AE6AEB">
      <w:pPr>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umowy o pracę - pozostali pracownicy.</w:t>
      </w:r>
    </w:p>
    <w:p w:rsidR="00E562C0" w:rsidRDefault="00E562C0" w:rsidP="00E562C0">
      <w:pPr>
        <w:spacing w:after="0" w:line="240" w:lineRule="auto"/>
        <w:jc w:val="both"/>
        <w:rPr>
          <w:rFonts w:ascii="Times New Roman" w:eastAsia="Times New Roman" w:hAnsi="Times New Roman" w:cs="Times New Roman"/>
          <w:sz w:val="24"/>
          <w:szCs w:val="24"/>
          <w:lang w:eastAsia="pl-PL"/>
        </w:rPr>
      </w:pPr>
    </w:p>
    <w:p w:rsidR="00E562C0" w:rsidRDefault="00E562C0" w:rsidP="00E562C0">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pStyle w:val="Akapitzlist"/>
        <w:numPr>
          <w:ilvl w:val="0"/>
          <w:numId w:val="3"/>
        </w:num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ORGANIZACJA I PORZĄDEK PRACY</w:t>
      </w:r>
    </w:p>
    <w:p w:rsidR="00EF5FBB" w:rsidRDefault="00EF5FBB">
      <w:pPr>
        <w:spacing w:after="0" w:line="240" w:lineRule="auto"/>
        <w:rPr>
          <w:rFonts w:ascii="Times New Roman" w:eastAsia="Times New Roman" w:hAnsi="Times New Roman" w:cs="Times New Roman"/>
          <w:b/>
          <w:sz w:val="28"/>
          <w:szCs w:val="28"/>
          <w:lang w:eastAsia="pl-PL"/>
        </w:rPr>
      </w:pPr>
    </w:p>
    <w:p w:rsidR="00EF5FBB" w:rsidRDefault="00AE6AEB">
      <w:pPr>
        <w:pStyle w:val="NormalnyWeb"/>
        <w:spacing w:before="0" w:beforeAutospacing="0" w:after="0" w:afterAutospacing="0"/>
        <w:ind w:left="62"/>
        <w:rPr>
          <w:b/>
          <w:bCs/>
          <w:color w:val="000000"/>
        </w:rPr>
      </w:pPr>
      <w:r>
        <w:rPr>
          <w:b/>
          <w:bCs/>
          <w:color w:val="000000"/>
        </w:rPr>
        <w:t>§ 5.</w:t>
      </w:r>
    </w:p>
    <w:p w:rsidR="00EF5FBB" w:rsidRDefault="00EF5FBB">
      <w:pPr>
        <w:pStyle w:val="NormalnyWeb"/>
        <w:spacing w:before="0" w:beforeAutospacing="0" w:after="0" w:afterAutospacing="0"/>
        <w:ind w:left="62"/>
        <w:rPr>
          <w:color w:val="000000"/>
          <w:sz w:val="4"/>
          <w:szCs w:val="4"/>
        </w:rPr>
      </w:pPr>
    </w:p>
    <w:p w:rsidR="00EF5FBB" w:rsidRDefault="00AE6AEB">
      <w:pPr>
        <w:pStyle w:val="NormalnyWeb"/>
        <w:numPr>
          <w:ilvl w:val="1"/>
          <w:numId w:val="6"/>
        </w:numPr>
        <w:spacing w:before="0" w:beforeAutospacing="0" w:after="0" w:afterAutospacing="0"/>
        <w:rPr>
          <w:color w:val="000000"/>
        </w:rPr>
      </w:pPr>
      <w:r>
        <w:rPr>
          <w:color w:val="000000"/>
        </w:rPr>
        <w:t>Siedziba pracodawcy mieści się w mieście Mrągowie, w budynku zlokalizowanym przy</w:t>
      </w:r>
      <w:r>
        <w:rPr>
          <w:color w:val="000000"/>
        </w:rPr>
        <w:br/>
        <w:t xml:space="preserve">ul. Królewieckiej 60 A. </w:t>
      </w:r>
    </w:p>
    <w:p w:rsidR="00EF5FBB" w:rsidRPr="001B485B" w:rsidRDefault="00AE6AEB">
      <w:pPr>
        <w:pStyle w:val="NormalnyWeb"/>
        <w:numPr>
          <w:ilvl w:val="1"/>
          <w:numId w:val="6"/>
        </w:numPr>
        <w:spacing w:before="0" w:beforeAutospacing="0" w:after="0" w:afterAutospacing="0"/>
      </w:pPr>
      <w:r w:rsidRPr="001B485B">
        <w:t xml:space="preserve">Praca odbywa się w budynku przy ul. Królewieckiej 60 A lub przy ul. Ratuszowej </w:t>
      </w:r>
      <w:r w:rsidR="001B485B">
        <w:t>5 w Mrągowie.</w:t>
      </w:r>
    </w:p>
    <w:p w:rsidR="00EF5FBB" w:rsidRDefault="00EF5FBB">
      <w:pPr>
        <w:pStyle w:val="NormalnyWeb"/>
        <w:spacing w:before="0" w:beforeAutospacing="0" w:after="0" w:afterAutospacing="0"/>
        <w:ind w:left="68"/>
        <w:rPr>
          <w:color w:val="000000"/>
        </w:rPr>
      </w:pPr>
    </w:p>
    <w:p w:rsidR="00EF5FBB" w:rsidRDefault="00AE6AEB">
      <w:pPr>
        <w:pStyle w:val="NormalnyWeb"/>
        <w:spacing w:before="0" w:beforeAutospacing="0" w:after="0" w:afterAutospacing="0"/>
        <w:ind w:left="62"/>
        <w:rPr>
          <w:b/>
          <w:bCs/>
          <w:color w:val="000000"/>
        </w:rPr>
      </w:pPr>
      <w:r>
        <w:rPr>
          <w:b/>
          <w:bCs/>
          <w:color w:val="000000"/>
        </w:rPr>
        <w:t xml:space="preserve">§ 6. </w:t>
      </w:r>
    </w:p>
    <w:p w:rsidR="00EF5FBB" w:rsidRDefault="00EF5FBB">
      <w:pPr>
        <w:pStyle w:val="NormalnyWeb"/>
        <w:spacing w:before="0" w:beforeAutospacing="0" w:after="0" w:afterAutospacing="0"/>
        <w:ind w:left="62"/>
        <w:rPr>
          <w:b/>
          <w:bCs/>
          <w:color w:val="000000"/>
          <w:sz w:val="4"/>
          <w:szCs w:val="4"/>
        </w:rPr>
      </w:pPr>
    </w:p>
    <w:p w:rsidR="00EF5FBB" w:rsidRDefault="00AE6AEB">
      <w:pPr>
        <w:pStyle w:val="NormalnyWeb"/>
        <w:numPr>
          <w:ilvl w:val="0"/>
          <w:numId w:val="9"/>
        </w:numPr>
        <w:spacing w:before="0" w:beforeAutospacing="0" w:after="0" w:afterAutospacing="0"/>
        <w:rPr>
          <w:color w:val="000000"/>
        </w:rPr>
      </w:pPr>
      <w:r>
        <w:rPr>
          <w:color w:val="000000"/>
        </w:rPr>
        <w:t xml:space="preserve">Organizacja pracy polega na podziale zadań między referatami, samodzielnymi stanowiskami oraz czynności między pracownikami pełniącymi funkcje w tych komórkach. </w:t>
      </w:r>
    </w:p>
    <w:p w:rsidR="00EF5FBB" w:rsidRDefault="00AE6AEB">
      <w:pPr>
        <w:pStyle w:val="NormalnyWeb"/>
        <w:numPr>
          <w:ilvl w:val="0"/>
          <w:numId w:val="9"/>
        </w:numPr>
        <w:spacing w:before="0" w:beforeAutospacing="0" w:after="0" w:afterAutospacing="0"/>
        <w:rPr>
          <w:color w:val="000000"/>
        </w:rPr>
      </w:pPr>
      <w:r>
        <w:rPr>
          <w:color w:val="000000"/>
        </w:rPr>
        <w:t>Pracę przydziela pracownikowi bezpośredni przełożony zapewniając jednocześnie niezbędne wyposażenie stanowiska pracy.</w:t>
      </w:r>
    </w:p>
    <w:p w:rsidR="00EF5FBB" w:rsidRDefault="00AE6AEB">
      <w:pPr>
        <w:pStyle w:val="NormalnyWeb"/>
        <w:numPr>
          <w:ilvl w:val="0"/>
          <w:numId w:val="9"/>
        </w:numPr>
        <w:spacing w:before="0" w:beforeAutospacing="0" w:after="0" w:afterAutospacing="0"/>
        <w:rPr>
          <w:color w:val="000000"/>
        </w:rPr>
      </w:pPr>
      <w:r>
        <w:rPr>
          <w:color w:val="000000"/>
        </w:rPr>
        <w:t>Kierownicy referatów oraz samodzielne stanowiska podlegają bezpośrednio Burmistrzowi, Zastępcy Burmistrza lub Sekretarzowi wg schematu organizacyjnego określonego w Regulaminie organizacyjnym, a pracownicy kierownikowi referatu.</w:t>
      </w:r>
    </w:p>
    <w:p w:rsidR="00EF5FBB" w:rsidRDefault="00EF5FBB">
      <w:pPr>
        <w:pStyle w:val="NormalnyWeb"/>
        <w:spacing w:before="0" w:beforeAutospacing="0" w:after="0" w:afterAutospacing="0"/>
        <w:ind w:left="491"/>
        <w:rPr>
          <w:rFonts w:ascii="Calibri" w:hAnsi="Calibri" w:cs="Calibri"/>
          <w:color w:val="000000"/>
          <w:sz w:val="22"/>
          <w:szCs w:val="22"/>
        </w:rPr>
      </w:pPr>
    </w:p>
    <w:p w:rsidR="00EF5FBB" w:rsidRPr="00F36297" w:rsidRDefault="00AE6AEB">
      <w:pPr>
        <w:pStyle w:val="NormalnyWeb"/>
        <w:spacing w:before="0" w:beforeAutospacing="0" w:after="0" w:afterAutospacing="0"/>
        <w:ind w:left="62"/>
        <w:rPr>
          <w:b/>
          <w:bCs/>
        </w:rPr>
      </w:pPr>
      <w:r>
        <w:rPr>
          <w:b/>
          <w:bCs/>
          <w:color w:val="000000"/>
        </w:rPr>
        <w:t>§ 7</w:t>
      </w:r>
      <w:r w:rsidRPr="00F36297">
        <w:rPr>
          <w:b/>
          <w:bCs/>
        </w:rPr>
        <w:t>.</w:t>
      </w:r>
    </w:p>
    <w:p w:rsidR="00EF5FBB" w:rsidRPr="00F36297" w:rsidRDefault="00EF5FBB">
      <w:pPr>
        <w:pStyle w:val="NormalnyWeb"/>
        <w:spacing w:before="0" w:beforeAutospacing="0" w:after="0" w:afterAutospacing="0"/>
        <w:ind w:left="62"/>
        <w:rPr>
          <w:sz w:val="4"/>
          <w:szCs w:val="4"/>
        </w:rPr>
      </w:pPr>
    </w:p>
    <w:p w:rsidR="00EF5FBB" w:rsidRPr="00F36297" w:rsidRDefault="00AE6AEB">
      <w:pPr>
        <w:pStyle w:val="NormalnyWeb"/>
        <w:numPr>
          <w:ilvl w:val="0"/>
          <w:numId w:val="10"/>
        </w:numPr>
        <w:spacing w:before="0" w:beforeAutospacing="0" w:after="0" w:afterAutospacing="0"/>
        <w:ind w:left="487" w:hanging="357"/>
      </w:pPr>
      <w:r w:rsidRPr="00F36297">
        <w:rPr>
          <w:spacing w:val="-2"/>
        </w:rPr>
        <w:t>W razie nieobecności w pracy kierownika referatu zastępstwo pełni pracownik wyznaczony przez pracodawcę</w:t>
      </w:r>
      <w:r w:rsidRPr="00F36297">
        <w:t>.</w:t>
      </w:r>
    </w:p>
    <w:p w:rsidR="00EF5FBB" w:rsidRPr="00F36297" w:rsidRDefault="00AE6AEB">
      <w:pPr>
        <w:pStyle w:val="NormalnyWeb"/>
        <w:numPr>
          <w:ilvl w:val="0"/>
          <w:numId w:val="10"/>
        </w:numPr>
        <w:spacing w:before="0" w:beforeAutospacing="0" w:after="0" w:afterAutospacing="0"/>
        <w:ind w:left="487" w:hanging="357"/>
      </w:pPr>
      <w:r w:rsidRPr="00F36297">
        <w:t>W przypadku nieobecności pracownika, jeśli zachodzi taka potrzeba, jego bezpośredni przełożony wyznacza na ten okres zastępstwo lub rozdziela czynności nieobecnego pracownika pomiędzy innych pracowników danego referatu.</w:t>
      </w:r>
    </w:p>
    <w:p w:rsidR="00EF5FBB" w:rsidRDefault="00AE6AEB">
      <w:pPr>
        <w:pStyle w:val="NormalnyWeb"/>
        <w:numPr>
          <w:ilvl w:val="0"/>
          <w:numId w:val="10"/>
        </w:numPr>
        <w:spacing w:before="0" w:beforeAutospacing="0" w:after="0" w:afterAutospacing="0"/>
        <w:ind w:left="487" w:hanging="357"/>
        <w:rPr>
          <w:spacing w:val="-2"/>
        </w:rPr>
      </w:pPr>
      <w:r w:rsidRPr="00F36297">
        <w:rPr>
          <w:spacing w:val="-2"/>
        </w:rPr>
        <w:t xml:space="preserve">Pracownik wykonuje polecenia wydane przez bezpośredniego przełożonego. W razie wydania polecenia przez przełożonego wyższego stopnia pracownik ma obowiązek je wykonać po zawiadomieniu swojego bezpośredniego przełożonego. </w:t>
      </w:r>
      <w:r w:rsidR="00650617">
        <w:rPr>
          <w:spacing w:val="-2"/>
        </w:rPr>
        <w:t xml:space="preserve">Schemat podległości służbowej określa Regulamin organizacyjny Urzędu Miejskiego w Mrągowie. </w:t>
      </w:r>
    </w:p>
    <w:p w:rsidR="00EF5FBB" w:rsidRPr="00E56171" w:rsidRDefault="00EF5FBB" w:rsidP="00E56171">
      <w:pPr>
        <w:pStyle w:val="NormalnyWeb"/>
        <w:spacing w:before="0" w:beforeAutospacing="0" w:after="0" w:afterAutospacing="0"/>
        <w:ind w:left="130"/>
        <w:rPr>
          <w:spacing w:val="-2"/>
        </w:rPr>
      </w:pPr>
    </w:p>
    <w:p w:rsidR="00EF5FBB" w:rsidRDefault="00AE6AEB">
      <w:pPr>
        <w:pStyle w:val="NormalnyWeb"/>
        <w:spacing w:before="0" w:beforeAutospacing="0" w:after="0" w:afterAutospacing="0"/>
        <w:ind w:left="62"/>
        <w:rPr>
          <w:color w:val="000000"/>
        </w:rPr>
      </w:pPr>
      <w:r>
        <w:rPr>
          <w:b/>
          <w:bCs/>
          <w:color w:val="000000"/>
        </w:rPr>
        <w:t>§ 8.</w:t>
      </w:r>
    </w:p>
    <w:p w:rsidR="00EF5FBB" w:rsidRDefault="00AE6AEB">
      <w:pPr>
        <w:pStyle w:val="Default"/>
        <w:numPr>
          <w:ilvl w:val="0"/>
          <w:numId w:val="11"/>
        </w:numPr>
        <w:rPr>
          <w:rFonts w:ascii="Times New Roman" w:hAnsi="Times New Roman" w:cs="Times New Roman"/>
        </w:rPr>
      </w:pPr>
      <w:r>
        <w:rPr>
          <w:rFonts w:ascii="Times New Roman" w:hAnsi="Times New Roman" w:cs="Times New Roman"/>
        </w:rPr>
        <w:t xml:space="preserve">Przed dopuszczeniem pracownika do pracy, należy: </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skierować pracownika na wstępne badania lekarskie, z zastrzeżeniem art. 229 § 1</w:t>
      </w:r>
      <w:r>
        <w:rPr>
          <w:rFonts w:ascii="Times New Roman" w:hAnsi="Times New Roman" w:cs="Times New Roman"/>
          <w:vertAlign w:val="superscript"/>
        </w:rPr>
        <w:t>1</w:t>
      </w:r>
      <w:r>
        <w:rPr>
          <w:rFonts w:ascii="Times New Roman" w:hAnsi="Times New Roman" w:cs="Times New Roman"/>
        </w:rPr>
        <w:t xml:space="preserve"> i § 1</w:t>
      </w:r>
      <w:r>
        <w:rPr>
          <w:rFonts w:ascii="Times New Roman" w:hAnsi="Times New Roman" w:cs="Times New Roman"/>
          <w:vertAlign w:val="superscript"/>
        </w:rPr>
        <w:t>2</w:t>
      </w:r>
      <w:r>
        <w:rPr>
          <w:rFonts w:ascii="Times New Roman" w:hAnsi="Times New Roman" w:cs="Times New Roman"/>
        </w:rPr>
        <w:t xml:space="preserve">, Kodeksu pracy oraz zawrzeć z nim umowę o pracę, zgodnie w wymogami art. 29 Kodeksu pracy; </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 xml:space="preserve">zapoznać pracownika z Regulaminem Pracy i instrukcjami obowiązującymi na jego stanowisku pracy; </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 xml:space="preserve">przeszkolić pracownika w zakresie bezpieczeństwa i higieny pracy i ochrony przeciwpożarowej oraz zapewnić instruktaż dotyczący sposobu wykonywania pracy na stanowisku pracy, a także potwierdzić na piśmie fakt zapoznania się z przepisami i zasadami bhp i ppoż. oraz uczestnictwa w przeszkoleniu i instruktażu; </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 xml:space="preserve">zapoznać pracownika z informacją o ryzyku zawodowym, które wiąże się z wykonywaną pracą oraz z zasadami ochrony przed zagrożeniami związanymi z tym ryzykiem oraz potwierdzić ten fakt na piśmie; </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 xml:space="preserve">zapoznać pracownika z zasadami ochrony danych osobowych i bezpieczeństwa przetwarzania tych danych zawartych w dokumentach regulujących powyższe zagadnienia oraz potwierdzić ten fakt na piśmie; </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 xml:space="preserve">zapoznać pracownika z polityką przeciwdziałania mobbingowi i dyskryminacji oraz potwierdzić ten fakt na piśmie; </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 xml:space="preserve">zapoznać pracownika z celem i zakresem oraz </w:t>
      </w:r>
      <w:r>
        <w:rPr>
          <w:rFonts w:ascii="Times New Roman" w:hAnsi="Times New Roman" w:cs="Times New Roman"/>
          <w:color w:val="auto"/>
        </w:rPr>
        <w:t>sposobem zastosowania monitoringu;</w:t>
      </w:r>
    </w:p>
    <w:p w:rsidR="00EF5FBB" w:rsidRDefault="00AE6AEB">
      <w:pPr>
        <w:pStyle w:val="Default"/>
        <w:numPr>
          <w:ilvl w:val="1"/>
          <w:numId w:val="9"/>
        </w:numPr>
        <w:rPr>
          <w:rFonts w:ascii="Times New Roman" w:hAnsi="Times New Roman" w:cs="Times New Roman"/>
        </w:rPr>
      </w:pPr>
      <w:r>
        <w:rPr>
          <w:rFonts w:ascii="Times New Roman" w:hAnsi="Times New Roman" w:cs="Times New Roman"/>
          <w:color w:val="auto"/>
        </w:rPr>
        <w:t>d</w:t>
      </w:r>
      <w:r>
        <w:rPr>
          <w:rFonts w:ascii="Times New Roman" w:hAnsi="Times New Roman" w:cs="Times New Roman"/>
        </w:rPr>
        <w:t xml:space="preserve">oręczyć pracownikowi </w:t>
      </w:r>
      <w:r w:rsidRPr="001B485B">
        <w:rPr>
          <w:rFonts w:ascii="Times New Roman" w:hAnsi="Times New Roman" w:cs="Times New Roman"/>
          <w:i/>
          <w:color w:val="auto"/>
        </w:rPr>
        <w:t>Klauzulę Informacyjną</w:t>
      </w:r>
      <w:r w:rsidRPr="001B485B">
        <w:rPr>
          <w:rFonts w:ascii="Times New Roman" w:hAnsi="Times New Roman" w:cs="Times New Roman"/>
          <w:color w:val="auto"/>
        </w:rPr>
        <w:t xml:space="preserve">, </w:t>
      </w:r>
      <w:r>
        <w:rPr>
          <w:rFonts w:ascii="Times New Roman" w:hAnsi="Times New Roman" w:cs="Times New Roman"/>
        </w:rPr>
        <w:t>która określa zasady oraz cele przetwarzania danych osobowych Pracowników;</w:t>
      </w:r>
    </w:p>
    <w:p w:rsidR="00EF5FBB" w:rsidRDefault="00AE6AEB">
      <w:pPr>
        <w:pStyle w:val="Default"/>
        <w:numPr>
          <w:ilvl w:val="1"/>
          <w:numId w:val="9"/>
        </w:numPr>
        <w:rPr>
          <w:rFonts w:ascii="Times New Roman" w:hAnsi="Times New Roman" w:cs="Times New Roman"/>
        </w:rPr>
      </w:pPr>
      <w:r>
        <w:rPr>
          <w:rFonts w:ascii="Times New Roman" w:hAnsi="Times New Roman" w:cs="Times New Roman"/>
        </w:rPr>
        <w:t xml:space="preserve">jeżeli jest to niezbędne, pracownik powinien przyjąć protokolarnie stanowisko pracy. </w:t>
      </w:r>
    </w:p>
    <w:p w:rsidR="00EF5FBB" w:rsidRDefault="00AE6AEB">
      <w:pPr>
        <w:pStyle w:val="Akapitzlist"/>
        <w:numPr>
          <w:ilvl w:val="0"/>
          <w:numId w:val="1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Bezpośredni przełożony przydziela pracownikowi miejsce pracy i narzędzia oraz zapoznaje go z obowiązkami, udzielając wskazówek co do sposobu ich wykonywania. </w:t>
      </w:r>
    </w:p>
    <w:p w:rsidR="00EF5FBB" w:rsidRDefault="00EF5FBB">
      <w:pPr>
        <w:pStyle w:val="Akapitzlist"/>
        <w:spacing w:after="0" w:line="240" w:lineRule="auto"/>
        <w:ind w:left="502"/>
        <w:rPr>
          <w:rFonts w:ascii="Times New Roman" w:hAnsi="Times New Roman" w:cs="Times New Roman"/>
          <w:color w:val="000000"/>
          <w:sz w:val="24"/>
          <w:szCs w:val="24"/>
        </w:rPr>
      </w:pPr>
    </w:p>
    <w:p w:rsidR="00EF5FBB" w:rsidRDefault="00AE6AEB">
      <w:pPr>
        <w:spacing w:after="0" w:line="240" w:lineRule="auto"/>
        <w:rPr>
          <w:rFonts w:ascii="Times New Roman" w:eastAsia="Times New Roman" w:hAnsi="Times New Roman" w:cs="Times New Roman"/>
          <w:b/>
          <w:sz w:val="24"/>
          <w:szCs w:val="24"/>
          <w:lang w:eastAsia="pl-PL"/>
        </w:rPr>
      </w:pPr>
      <w:r w:rsidRPr="001B485B">
        <w:rPr>
          <w:rFonts w:ascii="Times New Roman" w:eastAsia="Times New Roman" w:hAnsi="Times New Roman" w:cs="Times New Roman"/>
          <w:b/>
          <w:sz w:val="24"/>
          <w:szCs w:val="24"/>
          <w:lang w:eastAsia="pl-PL"/>
        </w:rPr>
        <w:t>§ 9.</w:t>
      </w:r>
    </w:p>
    <w:p w:rsidR="001B485B" w:rsidRPr="001B485B" w:rsidRDefault="001B485B">
      <w:pPr>
        <w:spacing w:after="0" w:line="240" w:lineRule="auto"/>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hAnsi="Times New Roman" w:cs="Times New Roman"/>
          <w:sz w:val="24"/>
          <w:szCs w:val="24"/>
        </w:rPr>
      </w:pPr>
      <w:r w:rsidRPr="001B485B">
        <w:rPr>
          <w:rFonts w:ascii="Times New Roman" w:hAnsi="Times New Roman" w:cs="Times New Roman"/>
          <w:sz w:val="24"/>
          <w:szCs w:val="24"/>
        </w:rPr>
        <w:t>Po zakończeniu zatrudnienia przez pracownika winien on rozliczyć się z pracodawca z powierzonego mienia, sprzętu, udzielonych upoważnień lub innych uprawnień</w:t>
      </w:r>
      <w:r w:rsidR="001B485B" w:rsidRPr="001B485B">
        <w:rPr>
          <w:rFonts w:ascii="Times New Roman" w:hAnsi="Times New Roman" w:cs="Times New Roman"/>
          <w:sz w:val="24"/>
          <w:szCs w:val="24"/>
        </w:rPr>
        <w:t xml:space="preserve">, z których korzystał jako pracownik Urzędu </w:t>
      </w:r>
      <w:r w:rsidRPr="001B485B">
        <w:rPr>
          <w:rFonts w:ascii="Times New Roman" w:hAnsi="Times New Roman" w:cs="Times New Roman"/>
          <w:sz w:val="24"/>
          <w:szCs w:val="24"/>
        </w:rPr>
        <w:t xml:space="preserve">oraz wypełnić kartę obiegową, której wzór stanowi załącznik nr </w:t>
      </w:r>
      <w:r w:rsidR="00646F92">
        <w:rPr>
          <w:rFonts w:ascii="Times New Roman" w:hAnsi="Times New Roman" w:cs="Times New Roman"/>
          <w:sz w:val="24"/>
          <w:szCs w:val="24"/>
        </w:rPr>
        <w:t>4</w:t>
      </w:r>
      <w:r w:rsidRPr="001B485B">
        <w:rPr>
          <w:rFonts w:ascii="Times New Roman" w:hAnsi="Times New Roman" w:cs="Times New Roman"/>
          <w:sz w:val="24"/>
          <w:szCs w:val="24"/>
        </w:rPr>
        <w:t xml:space="preserve"> do Regulaminu pracy. </w:t>
      </w:r>
    </w:p>
    <w:p w:rsidR="001B485B" w:rsidRDefault="001B485B">
      <w:pPr>
        <w:spacing w:after="0" w:line="240" w:lineRule="auto"/>
        <w:jc w:val="both"/>
        <w:rPr>
          <w:rFonts w:ascii="Times New Roman" w:hAnsi="Times New Roman" w:cs="Times New Roman"/>
          <w:sz w:val="24"/>
          <w:szCs w:val="24"/>
        </w:rPr>
      </w:pPr>
    </w:p>
    <w:p w:rsidR="001B485B" w:rsidRPr="001B485B" w:rsidRDefault="001B485B">
      <w:pPr>
        <w:spacing w:after="0" w:line="240" w:lineRule="auto"/>
        <w:jc w:val="both"/>
        <w:rPr>
          <w:rFonts w:ascii="Times New Roman" w:hAnsi="Times New Roman" w:cs="Times New Roman"/>
          <w:sz w:val="24"/>
          <w:szCs w:val="24"/>
        </w:rPr>
      </w:pPr>
    </w:p>
    <w:p w:rsidR="00EF5FBB" w:rsidRDefault="00EF5FBB">
      <w:pPr>
        <w:spacing w:after="0" w:line="240" w:lineRule="auto"/>
        <w:rPr>
          <w:rFonts w:ascii="Times New Roman" w:eastAsia="Times New Roman" w:hAnsi="Times New Roman" w:cs="Times New Roman"/>
          <w:b/>
          <w:sz w:val="28"/>
          <w:szCs w:val="28"/>
          <w:lang w:eastAsia="pl-PL"/>
        </w:rPr>
      </w:pPr>
    </w:p>
    <w:p w:rsidR="00EF5FBB" w:rsidRDefault="00AE6AEB">
      <w:pPr>
        <w:pStyle w:val="Akapitzlist"/>
        <w:numPr>
          <w:ilvl w:val="0"/>
          <w:numId w:val="3"/>
        </w:num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PRAWA I OBOWIĄZKI PRACODAWCY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Pr="001B485B" w:rsidRDefault="00AE6AEB">
      <w:pPr>
        <w:spacing w:after="0" w:line="240" w:lineRule="auto"/>
        <w:rPr>
          <w:rFonts w:ascii="Times New Roman" w:eastAsia="Times New Roman" w:hAnsi="Times New Roman" w:cs="Times New Roman"/>
          <w:b/>
          <w:sz w:val="24"/>
          <w:szCs w:val="24"/>
          <w:lang w:eastAsia="pl-PL"/>
        </w:rPr>
      </w:pPr>
      <w:r w:rsidRPr="001B485B">
        <w:rPr>
          <w:rFonts w:ascii="Times New Roman" w:eastAsia="Times New Roman" w:hAnsi="Times New Roman" w:cs="Times New Roman"/>
          <w:b/>
          <w:sz w:val="24"/>
          <w:szCs w:val="24"/>
          <w:lang w:eastAsia="pl-PL"/>
        </w:rPr>
        <w:t xml:space="preserve">§ </w:t>
      </w:r>
      <w:r w:rsidR="001B485B">
        <w:rPr>
          <w:rFonts w:ascii="Times New Roman" w:eastAsia="Times New Roman" w:hAnsi="Times New Roman" w:cs="Times New Roman"/>
          <w:b/>
          <w:sz w:val="24"/>
          <w:szCs w:val="24"/>
          <w:lang w:eastAsia="pl-PL"/>
        </w:rPr>
        <w:t>10</w:t>
      </w:r>
      <w:r w:rsidRPr="001B485B">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numPr>
          <w:ilvl w:val="0"/>
          <w:numId w:val="12"/>
        </w:num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podstawowych obowiązków pracodawcy należy:</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zapoznanie pracownika podejmującego pracę z zakresem jego obowiązków, sposobem wykonywania pracy na wyznaczonym stanowisku pracy oraz z jego podstawowymi uprawnieniami,</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organizowanie pracy w sposób zapewniający pełne wykorzystanie czasu pracy, sprzętu</w:t>
      </w:r>
      <w:r>
        <w:rPr>
          <w:rFonts w:ascii="Times New Roman" w:eastAsia="Times New Roman" w:hAnsi="Times New Roman" w:cs="Times New Roman"/>
          <w:sz w:val="24"/>
          <w:szCs w:val="24"/>
          <w:lang w:eastAsia="pl-PL"/>
        </w:rPr>
        <w:br/>
        <w:t>i wyposażenia stanowiska, jak również osiąganie przez pracownika, przy wykorzystaniu jego uzdolnień i kwalifikacji, wysokiej wydajności i jakości pracy,</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organizowanie pracy w sposób zapewniający zmniejszenie uciążliwości pracy,</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przeciwdziałanie jakiejkolwiek dyskryminacji,</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zapewnienie bezpiecznych i higienicznych warunków pracy oraz przeprowadzenie systematycznych szkoleń pracowników w zakresie bezpieczeństwa i higieny pracy,</w:t>
      </w:r>
      <w:r>
        <w:rPr>
          <w:rFonts w:ascii="Times New Roman" w:eastAsia="Times New Roman" w:hAnsi="Times New Roman" w:cs="Times New Roman"/>
          <w:sz w:val="24"/>
          <w:szCs w:val="24"/>
          <w:lang w:eastAsia="pl-PL"/>
        </w:rPr>
        <w:br/>
        <w:t>a także informowanie pracowników na w/w szkoleniach o ryzyku zawodowym,</w:t>
      </w:r>
    </w:p>
    <w:p w:rsidR="00C8300C" w:rsidRDefault="00AE6AEB" w:rsidP="00C8300C">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terminowe i prawidłowe wypłacanie wynagrodzenia</w:t>
      </w:r>
      <w:r w:rsidR="00C8300C">
        <w:rPr>
          <w:rFonts w:ascii="Times New Roman" w:eastAsia="Times New Roman" w:hAnsi="Times New Roman" w:cs="Times New Roman"/>
          <w:sz w:val="24"/>
          <w:szCs w:val="24"/>
          <w:lang w:eastAsia="pl-PL"/>
        </w:rPr>
        <w:t>,</w:t>
      </w:r>
    </w:p>
    <w:p w:rsidR="00EF5FBB" w:rsidRPr="00C8300C" w:rsidRDefault="00AE6AEB" w:rsidP="00C8300C">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ułatwianie pracownikom podnoszenia kwalifikacji zawodowych,</w:t>
      </w:r>
      <w:r w:rsidR="00C8300C" w:rsidRPr="00C8300C">
        <w:rPr>
          <w:rFonts w:ascii="Open Sans" w:hAnsi="Open Sans" w:cs="Open Sans"/>
          <w:color w:val="333333"/>
        </w:rPr>
        <w:t xml:space="preserve"> </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zaspokajanie, w miarę posiadanych środków, socjalne potrzeby pracowników,</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stosowanie obiektywnych i sprawiedliwych kryteriów oceny pracowników oraz wyników ich pracy wg zasad określonych w odrębnym zarządzeniu,</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wpływanie na kształtowanie zasad współżycia społecznego,</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i przechowywanie dokumentacji w sprawach związanych ze stosunkiem pracy oraz akt osobowych,</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przeciwdziałanie mobbingowi,</w:t>
      </w:r>
    </w:p>
    <w:p w:rsidR="00EF5FBB"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przeciwdziałanie molestowaniu lub molestowaniu seksualnemu,</w:t>
      </w:r>
    </w:p>
    <w:p w:rsidR="00C8300C" w:rsidRDefault="00AE6AEB">
      <w:pPr>
        <w:numPr>
          <w:ilvl w:val="0"/>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informowanie pracowników o</w:t>
      </w:r>
      <w:r w:rsidR="00C8300C">
        <w:rPr>
          <w:rFonts w:ascii="Times New Roman" w:eastAsia="Times New Roman" w:hAnsi="Times New Roman" w:cs="Times New Roman"/>
          <w:sz w:val="24"/>
          <w:szCs w:val="24"/>
          <w:lang w:eastAsia="pl-PL"/>
        </w:rPr>
        <w:t>:</w:t>
      </w:r>
    </w:p>
    <w:p w:rsidR="00C8300C" w:rsidRPr="00C8300C" w:rsidRDefault="00AE6AEB" w:rsidP="00C8300C">
      <w:pPr>
        <w:pStyle w:val="Akapitzlist"/>
        <w:numPr>
          <w:ilvl w:val="0"/>
          <w:numId w:val="118"/>
        </w:numPr>
        <w:tabs>
          <w:tab w:val="left" w:pos="720"/>
        </w:tabs>
        <w:spacing w:after="0" w:line="240" w:lineRule="auto"/>
        <w:jc w:val="both"/>
        <w:rPr>
          <w:rFonts w:ascii="Times New Roman" w:eastAsia="Times New Roman" w:hAnsi="Times New Roman" w:cs="Times New Roman"/>
          <w:sz w:val="24"/>
          <w:szCs w:val="24"/>
          <w:lang w:eastAsia="pl-PL"/>
        </w:rPr>
      </w:pPr>
      <w:r w:rsidRPr="00C8300C">
        <w:rPr>
          <w:rFonts w:ascii="Times New Roman" w:eastAsia="Times New Roman" w:hAnsi="Times New Roman" w:cs="Times New Roman"/>
          <w:sz w:val="24"/>
          <w:szCs w:val="24"/>
          <w:lang w:eastAsia="pl-PL"/>
        </w:rPr>
        <w:t>ryzyku zawodowym na danym stanowisku pracy,</w:t>
      </w:r>
    </w:p>
    <w:p w:rsidR="00C8300C" w:rsidRPr="00C8300C" w:rsidRDefault="00C8300C" w:rsidP="00C8300C">
      <w:pPr>
        <w:pStyle w:val="Akapitzlist"/>
        <w:numPr>
          <w:ilvl w:val="0"/>
          <w:numId w:val="118"/>
        </w:numPr>
        <w:tabs>
          <w:tab w:val="left" w:pos="720"/>
        </w:tabs>
        <w:spacing w:after="0" w:line="240" w:lineRule="auto"/>
        <w:jc w:val="both"/>
        <w:rPr>
          <w:rFonts w:ascii="Times New Roman" w:eastAsia="Times New Roman" w:hAnsi="Times New Roman" w:cs="Times New Roman"/>
          <w:sz w:val="24"/>
          <w:szCs w:val="24"/>
          <w:lang w:eastAsia="pl-PL"/>
        </w:rPr>
      </w:pPr>
      <w:r w:rsidRPr="00C8300C">
        <w:rPr>
          <w:rFonts w:ascii="Times New Roman" w:hAnsi="Times New Roman" w:cs="Times New Roman"/>
          <w:sz w:val="24"/>
          <w:szCs w:val="24"/>
        </w:rPr>
        <w:t>możliwości zatrudnienia w pełnym lub w niepełnym wymiarze czasu pracy;</w:t>
      </w:r>
    </w:p>
    <w:p w:rsidR="00C8300C" w:rsidRPr="00C8300C" w:rsidRDefault="00C8300C" w:rsidP="00C8300C">
      <w:pPr>
        <w:pStyle w:val="Akapitzlist"/>
        <w:numPr>
          <w:ilvl w:val="0"/>
          <w:numId w:val="118"/>
        </w:numPr>
        <w:tabs>
          <w:tab w:val="left" w:pos="720"/>
        </w:tabs>
        <w:spacing w:after="0" w:line="240" w:lineRule="auto"/>
        <w:jc w:val="both"/>
        <w:rPr>
          <w:rFonts w:ascii="Times New Roman" w:eastAsia="Times New Roman" w:hAnsi="Times New Roman" w:cs="Times New Roman"/>
          <w:sz w:val="24"/>
          <w:szCs w:val="24"/>
          <w:lang w:eastAsia="pl-PL"/>
        </w:rPr>
      </w:pPr>
      <w:r w:rsidRPr="00C8300C">
        <w:rPr>
          <w:rFonts w:ascii="Times New Roman" w:hAnsi="Times New Roman" w:cs="Times New Roman"/>
          <w:sz w:val="24"/>
          <w:szCs w:val="24"/>
        </w:rPr>
        <w:t>możliwości awansu;</w:t>
      </w:r>
    </w:p>
    <w:p w:rsidR="00C8300C" w:rsidRPr="00C8300C" w:rsidRDefault="00C8300C" w:rsidP="00C8300C">
      <w:pPr>
        <w:pStyle w:val="Akapitzlist"/>
        <w:numPr>
          <w:ilvl w:val="0"/>
          <w:numId w:val="118"/>
        </w:numPr>
        <w:tabs>
          <w:tab w:val="left" w:pos="720"/>
        </w:tabs>
        <w:spacing w:after="0" w:line="240" w:lineRule="auto"/>
        <w:jc w:val="both"/>
        <w:rPr>
          <w:rFonts w:ascii="Times New Roman" w:eastAsia="Times New Roman" w:hAnsi="Times New Roman" w:cs="Times New Roman"/>
          <w:sz w:val="24"/>
          <w:szCs w:val="24"/>
          <w:lang w:eastAsia="pl-PL"/>
        </w:rPr>
      </w:pPr>
      <w:r w:rsidRPr="00C8300C">
        <w:rPr>
          <w:rFonts w:ascii="Times New Roman" w:hAnsi="Times New Roman" w:cs="Times New Roman"/>
          <w:sz w:val="24"/>
          <w:szCs w:val="24"/>
        </w:rPr>
        <w:t>wolnych stanowiskach pracy</w:t>
      </w:r>
      <w:r>
        <w:rPr>
          <w:rFonts w:ascii="Times New Roman" w:hAnsi="Times New Roman" w:cs="Times New Roman"/>
          <w:sz w:val="24"/>
          <w:szCs w:val="24"/>
        </w:rPr>
        <w:t>.</w:t>
      </w:r>
    </w:p>
    <w:p w:rsidR="00EF5FBB" w:rsidRDefault="00AE6AEB">
      <w:pPr>
        <w:pStyle w:val="Akapitzlist"/>
        <w:numPr>
          <w:ilvl w:val="1"/>
          <w:numId w:val="13"/>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Przepisy o równym traktowaniu w zatrudnieniu stanowią załącznik nr 1 do Regulaminu,</w:t>
      </w:r>
    </w:p>
    <w:p w:rsidR="00646F92" w:rsidRPr="00646F92" w:rsidRDefault="00646F92" w:rsidP="00646F92">
      <w:pPr>
        <w:pStyle w:val="Akapitzlist"/>
        <w:numPr>
          <w:ilvl w:val="1"/>
          <w:numId w:val="13"/>
        </w:numPr>
        <w:shd w:val="clear" w:color="auto" w:fill="FFFFFF" w:themeFill="background1"/>
        <w:tabs>
          <w:tab w:val="num" w:pos="357"/>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Polityka </w:t>
      </w:r>
      <w:proofErr w:type="spellStart"/>
      <w:r>
        <w:rPr>
          <w:rFonts w:ascii="Times New Roman" w:eastAsia="Times New Roman" w:hAnsi="Times New Roman" w:cs="Times New Roman"/>
          <w:sz w:val="24"/>
          <w:szCs w:val="24"/>
          <w:lang w:eastAsia="pl-PL"/>
        </w:rPr>
        <w:t>antymobbingowa</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zawarta jest w odrębnym zarządzeniu Burmistrza Miasta.</w:t>
      </w:r>
    </w:p>
    <w:p w:rsidR="00EF5FBB" w:rsidRDefault="00AE6AEB">
      <w:pPr>
        <w:pStyle w:val="Akapitzlist"/>
        <w:numPr>
          <w:ilvl w:val="1"/>
          <w:numId w:val="1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Pracodawca, jako administrator danych osobowych pracowników, jest zobowiązany przestrzegać regulacji związanych z ochroną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(Dz. Urz. UE L 119/1 z 4.5.2016), ustawy z dnia 10 maja 2018 r. o ochronie danych osobowych (Dz. U. poz. 1000) oraz wewnątrzzakładowej polityki bezpieczeństwa oraz wszelkich aktów zakładowych w tym zakresie.</w:t>
      </w:r>
    </w:p>
    <w:p w:rsidR="00EF5FBB" w:rsidRDefault="00AE6AEB">
      <w:pPr>
        <w:pStyle w:val="Akapitzlist"/>
        <w:numPr>
          <w:ilvl w:val="1"/>
          <w:numId w:val="13"/>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Pracodawca ma obowiązek zapoznać pracownika z zasadami ochrony danych osobowych</w:t>
      </w:r>
      <w:r>
        <w:rPr>
          <w:rFonts w:ascii="Times New Roman" w:hAnsi="Times New Roman" w:cs="Times New Roman"/>
          <w:sz w:val="24"/>
          <w:szCs w:val="24"/>
        </w:rPr>
        <w:br/>
        <w:t>i bezpieczeństwa przetwarzania tych danych zawartych w dokumentach regulujących powyższe zagadnienia oraz potwierdzić ten fakt na piśmie</w:t>
      </w:r>
    </w:p>
    <w:p w:rsidR="001B485B" w:rsidRDefault="00AE6AEB" w:rsidP="00103F92">
      <w:pPr>
        <w:numPr>
          <w:ilvl w:val="1"/>
          <w:numId w:val="1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realizacji obowiązków wymienionych w ust. 1 z pracodawcą współpracują kierownicy referatów.</w:t>
      </w:r>
    </w:p>
    <w:p w:rsidR="00646F92" w:rsidRPr="00103F92" w:rsidRDefault="00646F92" w:rsidP="00646F92">
      <w:pPr>
        <w:tabs>
          <w:tab w:val="left" w:pos="357"/>
          <w:tab w:val="left" w:pos="720"/>
        </w:tabs>
        <w:spacing w:after="0" w:line="240" w:lineRule="auto"/>
        <w:ind w:left="357"/>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r w:rsidR="001B485B">
        <w:rPr>
          <w:rFonts w:ascii="Times New Roman" w:eastAsia="Times New Roman" w:hAnsi="Times New Roman" w:cs="Times New Roman"/>
          <w:b/>
          <w:sz w:val="24"/>
          <w:szCs w:val="24"/>
          <w:lang w:eastAsia="pl-PL"/>
        </w:rPr>
        <w:t>1</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1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pracodawcy ciąży obowiązek niezwłocznego potwierdzenia pracownikom na piśmie rodzaju zawartej umowy o pracę i jej warunków.</w:t>
      </w:r>
    </w:p>
    <w:p w:rsidR="00EF5FBB" w:rsidRDefault="00AE6AEB">
      <w:pPr>
        <w:numPr>
          <w:ilvl w:val="0"/>
          <w:numId w:val="1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Umowę należy wręczyć pracownikowi najpóźniej w dniu rozpoczęcia pracy.</w:t>
      </w:r>
    </w:p>
    <w:p w:rsidR="00EF5FBB" w:rsidRPr="001B485B" w:rsidRDefault="00AE6AEB" w:rsidP="001B485B">
      <w:pPr>
        <w:numPr>
          <w:ilvl w:val="0"/>
          <w:numId w:val="1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rozwiązaniem lub wygaśnięciem stosunku pracy pracodawca jest obowiązany niezwłocznie wydać pracownikowi świadectwo pracy.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r w:rsidR="002D1D90">
        <w:rPr>
          <w:rFonts w:ascii="Times New Roman" w:eastAsia="Times New Roman" w:hAnsi="Times New Roman" w:cs="Times New Roman"/>
          <w:b/>
          <w:sz w:val="24"/>
          <w:szCs w:val="24"/>
          <w:lang w:eastAsia="pl-PL"/>
        </w:rPr>
        <w:t>2</w:t>
      </w:r>
      <w:r>
        <w:rPr>
          <w:rFonts w:ascii="Times New Roman" w:eastAsia="Times New Roman" w:hAnsi="Times New Roman" w:cs="Times New Roman"/>
          <w:b/>
          <w:sz w:val="24"/>
          <w:szCs w:val="24"/>
          <w:lang w:eastAsia="pl-PL"/>
        </w:rPr>
        <w:t>.</w:t>
      </w:r>
    </w:p>
    <w:p w:rsidR="00EF5FBB" w:rsidRPr="002D1D90" w:rsidRDefault="00EF5FBB">
      <w:pPr>
        <w:spacing w:after="0" w:line="240" w:lineRule="auto"/>
        <w:jc w:val="center"/>
        <w:rPr>
          <w:rFonts w:ascii="Times New Roman" w:eastAsia="Times New Roman" w:hAnsi="Times New Roman" w:cs="Times New Roman"/>
          <w:b/>
          <w:sz w:val="4"/>
          <w:szCs w:val="4"/>
          <w:lang w:eastAsia="pl-PL"/>
        </w:rPr>
      </w:pPr>
    </w:p>
    <w:p w:rsidR="00EF5FBB" w:rsidRPr="002D1D90" w:rsidRDefault="00AE6AEB">
      <w:pPr>
        <w:numPr>
          <w:ilvl w:val="0"/>
          <w:numId w:val="15"/>
        </w:numPr>
        <w:spacing w:after="0" w:line="240" w:lineRule="auto"/>
        <w:jc w:val="both"/>
        <w:rPr>
          <w:rFonts w:ascii="Times New Roman" w:eastAsia="Times New Roman" w:hAnsi="Times New Roman" w:cs="Times New Roman"/>
          <w:sz w:val="24"/>
          <w:szCs w:val="24"/>
          <w:lang w:eastAsia="pl-PL"/>
        </w:rPr>
      </w:pPr>
      <w:r w:rsidRPr="002D1D90">
        <w:rPr>
          <w:rFonts w:ascii="Times New Roman" w:eastAsia="Times New Roman" w:hAnsi="Times New Roman" w:cs="Times New Roman"/>
          <w:sz w:val="24"/>
          <w:szCs w:val="24"/>
          <w:lang w:eastAsia="pl-PL"/>
        </w:rPr>
        <w:t>Jeżeli wymagają tego potrzeby Urzędu, pracownikowi można powierzyć na okres 3 miesięcy</w:t>
      </w:r>
      <w:r w:rsidRPr="002D1D90">
        <w:rPr>
          <w:rFonts w:ascii="Times New Roman" w:eastAsia="Times New Roman" w:hAnsi="Times New Roman" w:cs="Times New Roman"/>
          <w:sz w:val="24"/>
          <w:szCs w:val="24"/>
          <w:lang w:eastAsia="pl-PL"/>
        </w:rPr>
        <w:br/>
        <w:t>w roku kalendarzowym, wykonywanie innej pracy niż określona w umowie o pracę, lecz pod warunkami, że nowa praca:</w:t>
      </w:r>
    </w:p>
    <w:p w:rsidR="00EF5FBB" w:rsidRPr="002D1D90" w:rsidRDefault="00AE6AEB">
      <w:pPr>
        <w:numPr>
          <w:ilvl w:val="1"/>
          <w:numId w:val="16"/>
        </w:numPr>
        <w:spacing w:after="0" w:line="240" w:lineRule="auto"/>
        <w:jc w:val="both"/>
        <w:rPr>
          <w:rFonts w:ascii="Times New Roman" w:eastAsia="Times New Roman" w:hAnsi="Times New Roman" w:cs="Times New Roman"/>
          <w:sz w:val="24"/>
          <w:szCs w:val="24"/>
          <w:lang w:eastAsia="pl-PL"/>
        </w:rPr>
      </w:pPr>
      <w:r w:rsidRPr="002D1D90">
        <w:rPr>
          <w:rFonts w:ascii="Times New Roman" w:eastAsia="Times New Roman" w:hAnsi="Times New Roman" w:cs="Times New Roman"/>
          <w:sz w:val="24"/>
          <w:szCs w:val="24"/>
          <w:lang w:eastAsia="pl-PL"/>
        </w:rPr>
        <w:t xml:space="preserve"> nie powoduje obniżenia wynagrodzenia pracownika,</w:t>
      </w:r>
    </w:p>
    <w:p w:rsidR="00EF5FBB" w:rsidRPr="002D1D90" w:rsidRDefault="00AE6AEB">
      <w:pPr>
        <w:numPr>
          <w:ilvl w:val="1"/>
          <w:numId w:val="16"/>
        </w:numPr>
        <w:spacing w:after="0" w:line="240" w:lineRule="auto"/>
        <w:jc w:val="both"/>
        <w:rPr>
          <w:rFonts w:ascii="Times New Roman" w:eastAsia="Times New Roman" w:hAnsi="Times New Roman" w:cs="Times New Roman"/>
          <w:sz w:val="24"/>
          <w:szCs w:val="24"/>
          <w:lang w:eastAsia="pl-PL"/>
        </w:rPr>
      </w:pPr>
      <w:r w:rsidRPr="002D1D90">
        <w:rPr>
          <w:rFonts w:ascii="Times New Roman" w:eastAsia="Times New Roman" w:hAnsi="Times New Roman" w:cs="Times New Roman"/>
          <w:sz w:val="24"/>
          <w:szCs w:val="24"/>
          <w:lang w:eastAsia="pl-PL"/>
        </w:rPr>
        <w:t xml:space="preserve"> jest zgodna z jego kwalifikacjami.</w:t>
      </w:r>
    </w:p>
    <w:p w:rsidR="00EF5FBB" w:rsidRDefault="00AE6AEB">
      <w:pPr>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Przedmiotowe przeniesienie nie może mieć znamion dyskryminacji pracownika.</w:t>
      </w:r>
    </w:p>
    <w:p w:rsidR="00EF5FBB" w:rsidRDefault="00AE6AEB">
      <w:pPr>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Pracownika samorządowego zatrudnionego na stanowisku urzędniczym, w tym kierowniczym stanowisku urzędniczym, można na jego wniosek lub za jego zgodą przenieść do pracy w innej jednostce organizacyjnej jednostki samorządu terytorialnego w tej samej lub innej miejscowości, w każdym czasie, jeżeli nie narusza to ważnego interesu jednostki, która dotychczas zatrudniała pracownika samorządowego, oraz przemawiają za tym ważne potrzeby po stronie jednostki przejmującej.</w:t>
      </w:r>
    </w:p>
    <w:p w:rsidR="00EF5FBB" w:rsidRDefault="00AE6AEB">
      <w:pPr>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Przeniesienia dokonuje się w drodze porozumienia pracodawców.</w:t>
      </w:r>
    </w:p>
    <w:p w:rsidR="00EF5FBB" w:rsidRDefault="00AE6AEB">
      <w:pPr>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przeniesienia do innej jednostki pracownika samorządowego zatrudnionego na stanowisku urzędniczym, w tym kierowniczym stanowisku urzędniczym, jego akta osobowe wraz z pozostałą dokumentacją w sprawach związanych ze stosunkiem pracy przekazuje się do jednostki, w której pracownik ma być zatrudniony.</w:t>
      </w:r>
    </w:p>
    <w:p w:rsidR="00EF5FBB" w:rsidRDefault="00EF5FBB">
      <w:pPr>
        <w:spacing w:after="0" w:line="240" w:lineRule="auto"/>
        <w:rPr>
          <w:rFonts w:ascii="Times New Roman" w:eastAsia="Times New Roman" w:hAnsi="Times New Roman" w:cs="Times New Roman"/>
          <w:sz w:val="24"/>
          <w:szCs w:val="24"/>
          <w:lang w:eastAsia="pl-PL"/>
        </w:rPr>
      </w:pPr>
    </w:p>
    <w:p w:rsidR="00EF5FBB" w:rsidRPr="002D1D90" w:rsidRDefault="00AE6AEB">
      <w:pPr>
        <w:spacing w:after="0" w:line="240" w:lineRule="auto"/>
        <w:rPr>
          <w:rFonts w:ascii="Times New Roman" w:eastAsia="Times New Roman" w:hAnsi="Times New Roman" w:cs="Times New Roman"/>
          <w:b/>
          <w:sz w:val="4"/>
          <w:szCs w:val="4"/>
          <w:lang w:eastAsia="pl-PL"/>
        </w:rPr>
      </w:pPr>
      <w:r>
        <w:rPr>
          <w:rFonts w:ascii="Times New Roman" w:eastAsia="Times New Roman" w:hAnsi="Times New Roman" w:cs="Times New Roman"/>
          <w:b/>
          <w:sz w:val="24"/>
          <w:szCs w:val="24"/>
          <w:lang w:eastAsia="pl-PL"/>
        </w:rPr>
        <w:t>§ 1</w:t>
      </w:r>
      <w:r w:rsidR="002D1D90">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br/>
      </w:r>
    </w:p>
    <w:p w:rsidR="00EF5FBB" w:rsidRPr="002D1D90" w:rsidRDefault="00AE6AEB">
      <w:pPr>
        <w:pStyle w:val="NormalnyWeb"/>
        <w:spacing w:before="120" w:beforeAutospacing="0" w:after="0" w:afterAutospacing="0"/>
        <w:ind w:left="62"/>
      </w:pPr>
      <w:r w:rsidRPr="002D1D90">
        <w:t xml:space="preserve">Pracodawca, w szczególności ma prawo do: </w:t>
      </w:r>
    </w:p>
    <w:p w:rsidR="00EF5FBB" w:rsidRPr="002D1D90" w:rsidRDefault="00AE6AEB">
      <w:pPr>
        <w:numPr>
          <w:ilvl w:val="0"/>
          <w:numId w:val="17"/>
        </w:numPr>
        <w:spacing w:after="0" w:line="240" w:lineRule="auto"/>
        <w:ind w:left="714" w:hanging="357"/>
        <w:jc w:val="both"/>
        <w:rPr>
          <w:rFonts w:ascii="Times New Roman" w:hAnsi="Times New Roman" w:cs="Times New Roman"/>
          <w:sz w:val="24"/>
          <w:szCs w:val="24"/>
        </w:rPr>
      </w:pPr>
      <w:r w:rsidRPr="002D1D90">
        <w:rPr>
          <w:rFonts w:ascii="Times New Roman" w:hAnsi="Times New Roman" w:cs="Times New Roman"/>
          <w:sz w:val="24"/>
          <w:szCs w:val="24"/>
        </w:rPr>
        <w:t xml:space="preserve">korzystania z efektów wykonywanej przez pracowników pracy, </w:t>
      </w:r>
    </w:p>
    <w:p w:rsidR="00EF5FBB" w:rsidRPr="002D1D90" w:rsidRDefault="00AE6AEB">
      <w:pPr>
        <w:numPr>
          <w:ilvl w:val="0"/>
          <w:numId w:val="17"/>
        </w:numPr>
        <w:spacing w:after="0" w:line="240" w:lineRule="auto"/>
        <w:ind w:left="714" w:hanging="357"/>
        <w:jc w:val="both"/>
        <w:rPr>
          <w:rFonts w:ascii="Times New Roman" w:hAnsi="Times New Roman" w:cs="Times New Roman"/>
          <w:sz w:val="24"/>
          <w:szCs w:val="24"/>
        </w:rPr>
      </w:pPr>
      <w:r w:rsidRPr="002D1D90">
        <w:rPr>
          <w:rFonts w:ascii="Times New Roman" w:hAnsi="Times New Roman" w:cs="Times New Roman"/>
          <w:sz w:val="24"/>
          <w:szCs w:val="24"/>
        </w:rPr>
        <w:t xml:space="preserve">wydawania pracownikom wiążących poleceń służbowych dotyczących pracy, które nie mogą być sprzeczne z przepisami prawa lub umową o pracę, </w:t>
      </w:r>
    </w:p>
    <w:p w:rsidR="00EF5FBB" w:rsidRPr="002D1D90" w:rsidRDefault="00AE6AEB">
      <w:pPr>
        <w:numPr>
          <w:ilvl w:val="0"/>
          <w:numId w:val="17"/>
        </w:numPr>
        <w:spacing w:after="0" w:line="240" w:lineRule="auto"/>
        <w:ind w:left="714" w:hanging="357"/>
        <w:jc w:val="both"/>
        <w:rPr>
          <w:rFonts w:ascii="Times New Roman" w:hAnsi="Times New Roman" w:cs="Times New Roman"/>
          <w:sz w:val="24"/>
          <w:szCs w:val="24"/>
        </w:rPr>
      </w:pPr>
      <w:r w:rsidRPr="002D1D90">
        <w:rPr>
          <w:rFonts w:ascii="Times New Roman" w:hAnsi="Times New Roman" w:cs="Times New Roman"/>
          <w:sz w:val="24"/>
          <w:szCs w:val="24"/>
        </w:rPr>
        <w:t xml:space="preserve">określania zakresu czynności pracowników oraz ich egzekwowania. </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EF5FBB">
      <w:pPr>
        <w:spacing w:after="0" w:line="240" w:lineRule="auto"/>
        <w:jc w:val="both"/>
        <w:rPr>
          <w:rFonts w:ascii="Times New Roman" w:eastAsia="Times New Roman" w:hAnsi="Times New Roman" w:cs="Times New Roman"/>
          <w:b/>
          <w:sz w:val="24"/>
          <w:szCs w:val="24"/>
          <w:lang w:eastAsia="pl-PL"/>
        </w:rPr>
      </w:pPr>
    </w:p>
    <w:p w:rsidR="00EF5FBB" w:rsidRDefault="00AE6AEB">
      <w:pPr>
        <w:pStyle w:val="Akapitzlist"/>
        <w:numPr>
          <w:ilvl w:val="0"/>
          <w:numId w:val="3"/>
        </w:num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PRAWA I OBOWIĄZKI PRACOWNIKA</w:t>
      </w:r>
    </w:p>
    <w:p w:rsidR="00EF5FBB" w:rsidRDefault="00EF5FBB">
      <w:pPr>
        <w:spacing w:after="0" w:line="240" w:lineRule="auto"/>
        <w:jc w:val="center"/>
        <w:rPr>
          <w:rFonts w:ascii="Times New Roman" w:eastAsia="Times New Roman" w:hAnsi="Times New Roman" w:cs="Times New Roman"/>
          <w:b/>
          <w:sz w:val="28"/>
          <w:szCs w:val="28"/>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r w:rsidR="002D1D90">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sz w:val="4"/>
          <w:szCs w:val="4"/>
          <w:lang w:eastAsia="pl-PL"/>
        </w:rPr>
      </w:pPr>
    </w:p>
    <w:p w:rsidR="00EF5FBB" w:rsidRDefault="00AE6AEB">
      <w:pPr>
        <w:numPr>
          <w:ilvl w:val="0"/>
          <w:numId w:val="1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podstawowych obowiązków pracownika samorządowego należy dbałość o wykonywanie zadań publicznych oraz o środki publiczne z uwzględnieniem interesu publicznego oraz indywidualnych interesów obywateli.</w:t>
      </w:r>
    </w:p>
    <w:p w:rsidR="00EF5FBB" w:rsidRDefault="00AE6AEB">
      <w:pPr>
        <w:numPr>
          <w:ilvl w:val="0"/>
          <w:numId w:val="1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obowiązków pracownika samorządowego należy w szczególności:</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przestrzeganie Konstytucji Rzeczypospolitej Polskiej i innych przepisów prawa, </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przestrzeganie przepisów niniejszego Regulaminu oraz ustalonego u pracodawcy porządku</w:t>
      </w:r>
      <w:r>
        <w:rPr>
          <w:rFonts w:ascii="Times New Roman" w:eastAsia="Times New Roman" w:hAnsi="Times New Roman" w:cs="Times New Roman"/>
          <w:sz w:val="24"/>
          <w:szCs w:val="24"/>
          <w:lang w:eastAsia="pl-PL"/>
        </w:rPr>
        <w:br/>
        <w:t>i organizacji pracy,</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zadań sumiennie, sprawnie i bezstronnie,</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przestrzegać ustalonego u pracodawcy czasu pracy,</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przestrzegania przepisów oraz zasad bezpieczeństwa i higieny pracy, a także przepisów przeciwpożarowych oraz dotyczących postępowania w sytuacjach kryzysowych,</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dbania o dobro pracodawcy, jego mienie i wizerunek,</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dbania o należyty stan środków pracy, używanie ich zgodnie z przeznaczeniem, wyłącznie do wykonywania obowiązków służbowych,</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optymalnego wykorzystania dostępnych środków pracy oraz posiadanej wiedzy</w:t>
      </w:r>
      <w:r>
        <w:rPr>
          <w:rFonts w:ascii="Times New Roman" w:eastAsia="Times New Roman" w:hAnsi="Times New Roman" w:cs="Times New Roman"/>
          <w:sz w:val="24"/>
          <w:szCs w:val="24"/>
          <w:lang w:eastAsia="pl-PL"/>
        </w:rPr>
        <w:br/>
        <w:t>i doświadczenia zawodowego,</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terminowego załatwiania bieżącej korespondencji,</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nieprzekraczania swoich uprawnień, zaniedbywania swoich obowiązków oraz właściwego odnoszenia się do przełożonych i współpracowników,</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zachowania w tajemnicy informacji, których ujawnienie mogłoby narazić pracodawcę na szkodę,</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dbanie o porządek na stanowisku pracy oraz należyte zabezpieczenie, w czasie i po zakończeniu pracy narzędzi, urządzeń dokumentów, programów i sprzętu komputerowego</w:t>
      </w:r>
      <w:r>
        <w:rPr>
          <w:rFonts w:ascii="Times New Roman" w:eastAsia="Times New Roman" w:hAnsi="Times New Roman" w:cs="Times New Roman"/>
          <w:sz w:val="24"/>
          <w:szCs w:val="24"/>
          <w:lang w:eastAsia="pl-PL"/>
        </w:rPr>
        <w:br/>
        <w:t>i innych przedmiotów będących własnością pracodawcy oraz pomieszczeń pracy,</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niezwłocznego zawiadomienia przełożonego o zauważonym wypadku albo zagrożeniu dla życia lub zdrowia ludzkiego, jak również mienia pracodawcy oraz ostrzeżenia współpracowników, a także innych osób znajdujących się w rejonie zagrożenia, o grożącym niebezpieczeństwie,</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przestrzegania zasad współżycia społecznego oraz nie podejmowania działań </w:t>
      </w:r>
      <w:r w:rsidRPr="00650617">
        <w:rPr>
          <w:rFonts w:ascii="Times New Roman" w:eastAsia="Times New Roman" w:hAnsi="Times New Roman" w:cs="Times New Roman"/>
          <w:sz w:val="24"/>
          <w:szCs w:val="24"/>
          <w:lang w:eastAsia="pl-PL"/>
        </w:rPr>
        <w:t xml:space="preserve">noszących znamiona </w:t>
      </w:r>
      <w:r>
        <w:rPr>
          <w:rFonts w:ascii="Times New Roman" w:eastAsia="Times New Roman" w:hAnsi="Times New Roman" w:cs="Times New Roman"/>
          <w:sz w:val="24"/>
          <w:szCs w:val="24"/>
          <w:lang w:eastAsia="pl-PL"/>
        </w:rPr>
        <w:t>mobbingu i dyskryminacji,</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poddania się na żądanie pracodawcy lub osoby przez niego wyznaczonej przeszukaniu odzieży lub bagażu:</w:t>
      </w:r>
    </w:p>
    <w:p w:rsidR="00EF5FBB" w:rsidRDefault="00AE6AEB">
      <w:pPr>
        <w:pStyle w:val="Default"/>
        <w:numPr>
          <w:ilvl w:val="2"/>
          <w:numId w:val="16"/>
        </w:numPr>
        <w:rPr>
          <w:rFonts w:ascii="Times New Roman" w:hAnsi="Times New Roman" w:cs="Times New Roman"/>
        </w:rPr>
      </w:pPr>
      <w:r>
        <w:rPr>
          <w:rFonts w:ascii="Calibri" w:hAnsi="Calibri" w:cs="Calibri"/>
          <w:sz w:val="22"/>
          <w:szCs w:val="22"/>
        </w:rPr>
        <w:t xml:space="preserve"> </w:t>
      </w:r>
      <w:r>
        <w:rPr>
          <w:rFonts w:ascii="Times New Roman" w:hAnsi="Times New Roman" w:cs="Times New Roman"/>
        </w:rPr>
        <w:t xml:space="preserve">przeszukanie może być przeprowadzone wyłącznie w celu ochrony mienia pracodawcy lub innych pracowników; </w:t>
      </w:r>
    </w:p>
    <w:p w:rsidR="00EF5FBB" w:rsidRDefault="00AE6AEB">
      <w:pPr>
        <w:pStyle w:val="Default"/>
        <w:numPr>
          <w:ilvl w:val="2"/>
          <w:numId w:val="16"/>
        </w:numPr>
        <w:rPr>
          <w:rFonts w:ascii="Times New Roman" w:hAnsi="Times New Roman" w:cs="Times New Roman"/>
        </w:rPr>
      </w:pPr>
      <w:r>
        <w:rPr>
          <w:rFonts w:ascii="Times New Roman" w:hAnsi="Times New Roman" w:cs="Times New Roman"/>
        </w:rPr>
        <w:t xml:space="preserve"> przeszukanie odbywa się z poszanowaniem prywatności i godności przeszukiwanego,</w:t>
      </w:r>
      <w:r>
        <w:rPr>
          <w:rFonts w:ascii="Times New Roman" w:hAnsi="Times New Roman" w:cs="Times New Roman"/>
        </w:rPr>
        <w:br/>
        <w:t>w odosobnionym pomieszczeniu;</w:t>
      </w:r>
    </w:p>
    <w:p w:rsidR="00EF5FBB" w:rsidRDefault="00AE6AEB">
      <w:pPr>
        <w:pStyle w:val="Default"/>
        <w:numPr>
          <w:ilvl w:val="2"/>
          <w:numId w:val="16"/>
        </w:numPr>
        <w:rPr>
          <w:rFonts w:ascii="Times New Roman" w:hAnsi="Times New Roman" w:cs="Times New Roman"/>
        </w:rPr>
      </w:pPr>
      <w:r>
        <w:rPr>
          <w:rFonts w:ascii="Times New Roman" w:hAnsi="Times New Roman" w:cs="Times New Roman"/>
        </w:rPr>
        <w:t>przeszukanie odzieży może być przeprowadzone wyłącznie przez osobę tej samej płci, co przeszukiwany</w:t>
      </w:r>
    </w:p>
    <w:p w:rsidR="00EF5FBB" w:rsidRDefault="00AE6AEB">
      <w:pPr>
        <w:pStyle w:val="Default"/>
        <w:numPr>
          <w:ilvl w:val="2"/>
          <w:numId w:val="16"/>
        </w:numPr>
        <w:rPr>
          <w:rFonts w:ascii="Times New Roman" w:hAnsi="Times New Roman" w:cs="Times New Roman"/>
        </w:rPr>
      </w:pPr>
      <w:r>
        <w:rPr>
          <w:rFonts w:ascii="Times New Roman" w:hAnsi="Times New Roman" w:cs="Times New Roman"/>
        </w:rPr>
        <w:t>w przypadku, gdy podejrzany pracownik nie wyraża zgody na przeszukanie, a zachodzi obawa popełnienia przestępstwa kradzieży (mienia pracodawcy lub innego pracownika), Pracodawca powiadamia policję, która podejmuje decyzję  o ewentualnym przeszukaniu w ramach swoich uprawnień.</w:t>
      </w:r>
    </w:p>
    <w:p w:rsidR="00EF5FBB" w:rsidRDefault="00EF5FBB">
      <w:pPr>
        <w:spacing w:after="0" w:line="240" w:lineRule="auto"/>
        <w:jc w:val="both"/>
        <w:rPr>
          <w:rFonts w:ascii="Times New Roman" w:eastAsia="Times New Roman" w:hAnsi="Times New Roman" w:cs="Times New Roman"/>
          <w:sz w:val="4"/>
          <w:szCs w:val="4"/>
          <w:lang w:eastAsia="pl-PL"/>
        </w:rPr>
      </w:pPr>
    </w:p>
    <w:p w:rsidR="00EF5FBB" w:rsidRDefault="00AE6AEB">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udzielanie informacji organom, instytucjom i osobom fizycznym oraz udostępnianie dokumentów znajdujących się w posiadaniu Urzędu, jeżeli prawo tego nie zabrania,</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dochowanie tajemnicy ustawowo chronionej,</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zachowanie uprzejmości i życzliwości w kontaktach z obywatelami, zwierzchnikami, podwładnymi oraz współpracownikami,</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zachowanie się z godnością w miejscu pracy i poza nim,</w:t>
      </w:r>
    </w:p>
    <w:p w:rsidR="00EF5FBB" w:rsidRDefault="00AE6AEB">
      <w:pPr>
        <w:numPr>
          <w:ilvl w:val="0"/>
          <w:numId w:val="1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stałe podnoszenie umiejętności i kwalifikacji zawodowych,</w:t>
      </w:r>
    </w:p>
    <w:p w:rsidR="00EF5FBB" w:rsidRDefault="00AE6AEB">
      <w:pPr>
        <w:pStyle w:val="Default"/>
        <w:numPr>
          <w:ilvl w:val="0"/>
          <w:numId w:val="20"/>
        </w:numPr>
        <w:rPr>
          <w:rFonts w:ascii="Times New Roman" w:hAnsi="Times New Roman" w:cs="Times New Roman"/>
        </w:rPr>
      </w:pPr>
      <w:r>
        <w:rPr>
          <w:rFonts w:ascii="Times New Roman" w:hAnsi="Times New Roman" w:cs="Times New Roman"/>
        </w:rPr>
        <w:t>Zakres obowiązków pracownika indywidualizuje się w zależności od rodzaju zadań powierzonych temu pracownikowi.</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r w:rsidR="002D1D90">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2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Każdy pracownik przystępujący do pracy obowiązany jest:</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przedstawić orzeczenie lekarskie o braku przeciwwskazań do zatrudnienia na zajmowanym stanowisku, wydane przez lekarza sprawującego opiekę profilaktyczną nad pracownikami; wyżej wymienione orzeczenie wydaje lekarz uprawniony do badań profilaktycznych m.in. na podstawie skierowania wydanego przez pracodawcę pracownikowi,</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wypełnić kwestionariusz osobowy i życiorys,</w:t>
      </w:r>
    </w:p>
    <w:p w:rsidR="00EF5FBB" w:rsidRPr="002D1D90"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sidRPr="002D1D90">
        <w:rPr>
          <w:rFonts w:ascii="Times New Roman" w:eastAsia="Times New Roman" w:hAnsi="Times New Roman" w:cs="Times New Roman"/>
          <w:sz w:val="24"/>
          <w:szCs w:val="24"/>
          <w:lang w:eastAsia="pl-PL"/>
        </w:rPr>
        <w:t>wyrazić zgodę na przetwarzanie danych osobowych przez pracodawcę,</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sidRPr="002D1D90">
        <w:rPr>
          <w:rFonts w:ascii="Times New Roman" w:eastAsia="Times New Roman" w:hAnsi="Times New Roman" w:cs="Times New Roman"/>
          <w:sz w:val="24"/>
          <w:szCs w:val="24"/>
          <w:lang w:eastAsia="pl-PL"/>
        </w:rPr>
        <w:t>przedłożyć świadectwa pracy wydane przez poprzednich pracodawców</w:t>
      </w:r>
      <w:r>
        <w:rPr>
          <w:rFonts w:ascii="Times New Roman" w:eastAsia="Times New Roman" w:hAnsi="Times New Roman" w:cs="Times New Roman"/>
          <w:sz w:val="24"/>
          <w:szCs w:val="24"/>
          <w:lang w:eastAsia="pl-PL"/>
        </w:rPr>
        <w:t>, a także inne dokumenty niezbędne do określenia uprawnień pracowniczych,</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przedłożyć niezwłocznie świadectwa lub dyplomy ukończenia szkoły,</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przedłożyć dokumenty potwierdzające wymagane kwalifikacje zawodowe.</w:t>
      </w:r>
    </w:p>
    <w:p w:rsidR="00EF5FBB" w:rsidRDefault="00AE6AEB">
      <w:pPr>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Dokumenty wymienione w ust. 1 pkt. 3-5 przedkłada pracownik w kopiach , które złożone zostają do jego akt osobowych, natomiast ich oryginały przedstawia się pracodawcy do wglądu.</w:t>
      </w:r>
    </w:p>
    <w:p w:rsidR="00EF5FBB" w:rsidRDefault="00AE6AEB">
      <w:pPr>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Poza dokumentami wskazanymi w ust. 1 pracownik samorządowy zatrudniony na stanowisku urzędniczym na podstawie wyboru, powołania, umowy o pracę winien przedstawić zaświadczenie o niekaralności z Krajowego Rejestru Karnego.</w:t>
      </w:r>
    </w:p>
    <w:p w:rsidR="00EF5FBB" w:rsidRPr="002D1D90" w:rsidRDefault="00AE6AEB" w:rsidP="002D1D90">
      <w:pPr>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Warunkiem nawiązania stosunku pracy z pracownikami wskazanymi w ust. 3 jest ich niekaralność za popełnienie umyślnych przestępstw ściganych z oskarżenia publicznego lub umyślnych przestępstw skarbowych.</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r w:rsidR="002D1D90">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Pr="002D1D90" w:rsidRDefault="00AE6AEB">
      <w:pPr>
        <w:pStyle w:val="NormalnyWeb"/>
        <w:numPr>
          <w:ilvl w:val="1"/>
          <w:numId w:val="22"/>
        </w:numPr>
        <w:tabs>
          <w:tab w:val="left" w:pos="426"/>
        </w:tabs>
        <w:spacing w:before="0" w:beforeAutospacing="0" w:after="0" w:afterAutospacing="0"/>
        <w:ind w:left="426" w:hanging="357"/>
      </w:pPr>
      <w:r w:rsidRPr="002D1D90">
        <w:t xml:space="preserve">Zabrania się pracownikom: </w:t>
      </w:r>
    </w:p>
    <w:p w:rsidR="00EF5FBB" w:rsidRPr="002D1D90" w:rsidRDefault="00AE6AEB">
      <w:pPr>
        <w:numPr>
          <w:ilvl w:val="0"/>
          <w:numId w:val="23"/>
        </w:numPr>
        <w:spacing w:after="0" w:line="240" w:lineRule="auto"/>
        <w:jc w:val="both"/>
        <w:rPr>
          <w:rFonts w:ascii="Times New Roman" w:hAnsi="Times New Roman" w:cs="Times New Roman"/>
          <w:sz w:val="24"/>
          <w:szCs w:val="24"/>
        </w:rPr>
      </w:pPr>
      <w:r w:rsidRPr="002D1D90">
        <w:rPr>
          <w:rFonts w:ascii="Times New Roman" w:hAnsi="Times New Roman" w:cs="Times New Roman"/>
          <w:sz w:val="24"/>
          <w:szCs w:val="24"/>
        </w:rPr>
        <w:t xml:space="preserve">spożywania alkoholu i przyjmowania środków odurzających na terenie zakładu pracy oraz przychodzenia do pracy po użyciu alkoholu  i powyższych środków; szczegółowe postanowienie dotyczące obowiązku zachowania trzeźwości i procedury kontroli jego przestrzegania zawarte są w </w:t>
      </w:r>
      <w:r w:rsidRPr="002C2241">
        <w:rPr>
          <w:rFonts w:ascii="Times New Roman" w:hAnsi="Times New Roman" w:cs="Times New Roman"/>
          <w:bCs/>
          <w:sz w:val="24"/>
          <w:szCs w:val="24"/>
        </w:rPr>
        <w:t xml:space="preserve">załączniku nr </w:t>
      </w:r>
      <w:r w:rsidR="00646F92">
        <w:rPr>
          <w:rFonts w:ascii="Times New Roman" w:hAnsi="Times New Roman" w:cs="Times New Roman"/>
          <w:bCs/>
          <w:sz w:val="24"/>
          <w:szCs w:val="24"/>
        </w:rPr>
        <w:t>3</w:t>
      </w:r>
      <w:r w:rsidRPr="002D1D90">
        <w:rPr>
          <w:rFonts w:ascii="Times New Roman" w:hAnsi="Times New Roman" w:cs="Times New Roman"/>
          <w:sz w:val="24"/>
          <w:szCs w:val="24"/>
        </w:rPr>
        <w:t xml:space="preserve"> do Regulaminu,</w:t>
      </w:r>
    </w:p>
    <w:p w:rsidR="00EF5FBB" w:rsidRPr="002D1D90" w:rsidRDefault="00AE6AEB">
      <w:pPr>
        <w:numPr>
          <w:ilvl w:val="0"/>
          <w:numId w:val="23"/>
        </w:numPr>
        <w:spacing w:after="0" w:line="240" w:lineRule="auto"/>
        <w:jc w:val="both"/>
        <w:rPr>
          <w:rFonts w:ascii="Times New Roman" w:hAnsi="Times New Roman" w:cs="Times New Roman"/>
          <w:sz w:val="24"/>
          <w:szCs w:val="24"/>
        </w:rPr>
      </w:pPr>
      <w:r w:rsidRPr="002D1D90">
        <w:rPr>
          <w:rFonts w:ascii="Times New Roman" w:hAnsi="Times New Roman" w:cs="Times New Roman"/>
          <w:sz w:val="24"/>
          <w:szCs w:val="24"/>
        </w:rPr>
        <w:t xml:space="preserve">palenia tytoniu poza miejscami specjalnie w tym celu wydzielonymi, </w:t>
      </w:r>
    </w:p>
    <w:p w:rsidR="00EF5FBB" w:rsidRPr="002D1D90" w:rsidRDefault="00AE6AEB">
      <w:pPr>
        <w:numPr>
          <w:ilvl w:val="0"/>
          <w:numId w:val="23"/>
        </w:numPr>
        <w:spacing w:after="0" w:line="240" w:lineRule="auto"/>
        <w:jc w:val="both"/>
        <w:rPr>
          <w:rFonts w:ascii="Times New Roman" w:hAnsi="Times New Roman" w:cs="Times New Roman"/>
          <w:sz w:val="24"/>
          <w:szCs w:val="24"/>
        </w:rPr>
      </w:pPr>
      <w:r w:rsidRPr="002D1D90">
        <w:rPr>
          <w:rFonts w:ascii="Times New Roman" w:hAnsi="Times New Roman" w:cs="Times New Roman"/>
          <w:sz w:val="24"/>
          <w:szCs w:val="24"/>
        </w:rPr>
        <w:t xml:space="preserve">wykonywania pracy prywatnej z wykorzystaniem urządzeń i narzędzi będących własnością pracodawcy, </w:t>
      </w:r>
    </w:p>
    <w:p w:rsidR="00EF5FBB" w:rsidRPr="002D1D90" w:rsidRDefault="00AE6AEB">
      <w:pPr>
        <w:numPr>
          <w:ilvl w:val="0"/>
          <w:numId w:val="23"/>
        </w:numPr>
        <w:spacing w:after="0" w:line="240" w:lineRule="auto"/>
        <w:jc w:val="both"/>
        <w:rPr>
          <w:rFonts w:ascii="Times New Roman" w:hAnsi="Times New Roman" w:cs="Times New Roman"/>
          <w:sz w:val="24"/>
          <w:szCs w:val="24"/>
        </w:rPr>
      </w:pPr>
      <w:r w:rsidRPr="002D1D90">
        <w:rPr>
          <w:rFonts w:ascii="Times New Roman" w:hAnsi="Times New Roman" w:cs="Times New Roman"/>
          <w:sz w:val="24"/>
          <w:szCs w:val="24"/>
        </w:rPr>
        <w:t xml:space="preserve">wynoszenia z terenu zakładu pracy bez zgody pracodawcy jakichkolwiek przedmiotów niebędących własnością pracownika, </w:t>
      </w:r>
    </w:p>
    <w:p w:rsidR="00EF5FBB" w:rsidRPr="002D1D90" w:rsidRDefault="00AE6AEB">
      <w:pPr>
        <w:numPr>
          <w:ilvl w:val="0"/>
          <w:numId w:val="23"/>
        </w:numPr>
        <w:spacing w:after="0" w:line="240" w:lineRule="auto"/>
        <w:jc w:val="both"/>
        <w:rPr>
          <w:rFonts w:ascii="Times New Roman" w:hAnsi="Times New Roman" w:cs="Times New Roman"/>
          <w:sz w:val="24"/>
          <w:szCs w:val="24"/>
        </w:rPr>
      </w:pPr>
      <w:r w:rsidRPr="002D1D90">
        <w:rPr>
          <w:rFonts w:ascii="Times New Roman" w:hAnsi="Times New Roman" w:cs="Times New Roman"/>
          <w:sz w:val="24"/>
          <w:szCs w:val="24"/>
        </w:rPr>
        <w:t>korzystania z telefonów pracodawcy i poczty elektronicznej dla celów prywatnych,</w:t>
      </w:r>
    </w:p>
    <w:p w:rsidR="00EF5FBB" w:rsidRPr="002D1D90" w:rsidRDefault="00AE6AEB">
      <w:pPr>
        <w:numPr>
          <w:ilvl w:val="0"/>
          <w:numId w:val="23"/>
        </w:numPr>
        <w:spacing w:after="0" w:line="240" w:lineRule="auto"/>
        <w:jc w:val="both"/>
        <w:rPr>
          <w:rFonts w:ascii="Times New Roman" w:hAnsi="Times New Roman" w:cs="Times New Roman"/>
          <w:sz w:val="24"/>
          <w:szCs w:val="24"/>
        </w:rPr>
      </w:pPr>
      <w:r w:rsidRPr="002D1D90">
        <w:rPr>
          <w:rFonts w:ascii="Times New Roman" w:hAnsi="Times New Roman" w:cs="Times New Roman"/>
          <w:sz w:val="24"/>
          <w:szCs w:val="24"/>
        </w:rPr>
        <w:t>ujawniania informacji objętych ochroną danych osobowych, do uzyskania których zostali upoważnieni, zgodnie z przepisami rozporządzenia Parlamentu Europejskiego i Rady (UE) 2016/679 z dnia 27 kwietnia 2016 r. w sprawie ochrony osób fizycznych w związku z przetwarzaniem danych osobowych i w sprawie swobodnego przepływu takich danych oraz uchylenia dyrektywy 95/46/WE (Dz. Urz. UE L 119/1 z 4.5.2016) oraz ustawy z dnia 10 maja 2018 r. o ochronie danych osobowych (Dz. U. poz. 1000).</w:t>
      </w:r>
    </w:p>
    <w:p w:rsidR="00EF5FBB" w:rsidRDefault="00AE6AEB">
      <w:pPr>
        <w:numPr>
          <w:ilvl w:val="0"/>
          <w:numId w:val="23"/>
        </w:numPr>
        <w:spacing w:after="0" w:line="240" w:lineRule="auto"/>
        <w:jc w:val="both"/>
        <w:rPr>
          <w:rFonts w:ascii="Times New Roman" w:hAnsi="Times New Roman" w:cs="Times New Roman"/>
          <w:sz w:val="24"/>
          <w:szCs w:val="24"/>
        </w:rPr>
      </w:pPr>
      <w:r w:rsidRPr="002D1D90">
        <w:rPr>
          <w:rFonts w:ascii="Times New Roman" w:hAnsi="Times New Roman" w:cs="Times New Roman"/>
          <w:sz w:val="24"/>
          <w:szCs w:val="24"/>
        </w:rPr>
        <w:t xml:space="preserve">przetwarzania danych osobowych bez otrzymania od Administratora </w:t>
      </w:r>
      <w:r>
        <w:rPr>
          <w:rFonts w:ascii="Times New Roman" w:hAnsi="Times New Roman" w:cs="Times New Roman"/>
          <w:sz w:val="24"/>
          <w:szCs w:val="24"/>
        </w:rPr>
        <w:t xml:space="preserve">Danych upoważnienia. </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r w:rsidR="002D1D90">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samorządowy zatrudniony na stanowisku urzędniczym, w tym kierowniczym stanowisku urzędniczym, nie może wykonywać zajęć pozostających w sprzeczności lub związanych z zajęciami, które wykonuje w ramach obowiązków służbowych, wywołujących uzasadnione podejrzenie</w:t>
      </w:r>
      <w:r>
        <w:rPr>
          <w:rFonts w:ascii="Times New Roman" w:eastAsia="Times New Roman" w:hAnsi="Times New Roman" w:cs="Times New Roman"/>
          <w:sz w:val="24"/>
          <w:szCs w:val="24"/>
          <w:lang w:eastAsia="pl-PL"/>
        </w:rPr>
        <w:br/>
        <w:t>o stronniczość lub interesowność oraz zajęć sprzecznych z obowiązkami wynikającymi z ustawy</w:t>
      </w:r>
      <w:r>
        <w:rPr>
          <w:rFonts w:ascii="Times New Roman" w:eastAsia="Times New Roman" w:hAnsi="Times New Roman" w:cs="Times New Roman"/>
          <w:sz w:val="24"/>
          <w:szCs w:val="24"/>
          <w:lang w:eastAsia="pl-PL"/>
        </w:rPr>
        <w:br/>
        <w:t>o pracownikach samorządowych.</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w:t>
      </w:r>
      <w:r w:rsidR="002D1D90">
        <w:rPr>
          <w:rFonts w:ascii="Times New Roman" w:eastAsia="Times New Roman" w:hAnsi="Times New Roman" w:cs="Times New Roman"/>
          <w:b/>
          <w:bCs/>
          <w:sz w:val="24"/>
          <w:szCs w:val="24"/>
          <w:lang w:eastAsia="pl-PL"/>
        </w:rPr>
        <w:t>8</w:t>
      </w:r>
      <w:r>
        <w:rPr>
          <w:rFonts w:ascii="Times New Roman" w:eastAsia="Times New Roman" w:hAnsi="Times New Roman" w:cs="Times New Roman"/>
          <w:b/>
          <w:bCs/>
          <w:sz w:val="24"/>
          <w:szCs w:val="24"/>
          <w:lang w:eastAsia="pl-PL"/>
        </w:rPr>
        <w:t xml:space="preserve">. </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numPr>
          <w:ilvl w:val="0"/>
          <w:numId w:val="2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samorządowy zatrudniony na stanowisku urzędniczym, w tym kierowniczym stanowisku urzędniczym, jest obowiązany złożyć oświadczenie o prowadzeniu działalności gospodarczej.</w:t>
      </w:r>
    </w:p>
    <w:p w:rsidR="00EF5FBB" w:rsidRDefault="00AE6AEB">
      <w:pPr>
        <w:numPr>
          <w:ilvl w:val="0"/>
          <w:numId w:val="24"/>
        </w:numPr>
        <w:spacing w:after="0" w:line="240" w:lineRule="auto"/>
        <w:jc w:val="both"/>
        <w:rPr>
          <w:rFonts w:ascii="Times New Roman" w:eastAsia="Times New Roman" w:hAnsi="Times New Roman" w:cs="Times New Roman"/>
          <w:color w:val="00B0F0"/>
          <w:sz w:val="24"/>
          <w:szCs w:val="24"/>
          <w:lang w:eastAsia="pl-PL"/>
        </w:rPr>
      </w:pPr>
      <w:r>
        <w:rPr>
          <w:rFonts w:ascii="Times New Roman" w:eastAsia="Times New Roman" w:hAnsi="Times New Roman" w:cs="Times New Roman"/>
          <w:sz w:val="24"/>
          <w:szCs w:val="24"/>
          <w:lang w:eastAsia="pl-PL"/>
        </w:rPr>
        <w:t>Szczegółowe zasady dotyczące składania oświadczeń określa zarządzenie Burmistrz Miasta.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r w:rsidR="002D1D90">
        <w:rPr>
          <w:rFonts w:ascii="Times New Roman" w:eastAsia="Times New Roman" w:hAnsi="Times New Roman" w:cs="Times New Roman"/>
          <w:b/>
          <w:sz w:val="24"/>
          <w:szCs w:val="24"/>
          <w:lang w:eastAsia="pl-PL"/>
        </w:rPr>
        <w:t>9.</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Burmistrz, Zastępca Burmistrza i Skarbnik Miasta, Sekretarz Miasta oraz pracownicy </w:t>
      </w:r>
      <w:r>
        <w:rPr>
          <w:rFonts w:ascii="Times New Roman" w:hAnsi="Times New Roman" w:cs="Times New Roman"/>
          <w:color w:val="333333"/>
          <w:sz w:val="24"/>
          <w:szCs w:val="24"/>
          <w:shd w:val="clear" w:color="auto" w:fill="FFFFFF"/>
        </w:rPr>
        <w:t xml:space="preserve">osoba wydająca decyzje administracyjne w imieniu wójta </w:t>
      </w:r>
      <w:r>
        <w:rPr>
          <w:rFonts w:ascii="Times New Roman" w:eastAsia="Times New Roman" w:hAnsi="Times New Roman" w:cs="Times New Roman"/>
          <w:sz w:val="24"/>
          <w:szCs w:val="24"/>
          <w:lang w:eastAsia="pl-PL"/>
        </w:rPr>
        <w:t>wydający decyzje administracyjne w imieniu Burmistrza  składają oświadczenia majątkowe, według zasad określonych w ustawie z dnia 8 marca 1990r. o samorządzie gminnym.</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2D1D90">
        <w:rPr>
          <w:rFonts w:ascii="Times New Roman" w:eastAsia="Times New Roman" w:hAnsi="Times New Roman" w:cs="Times New Roman"/>
          <w:b/>
          <w:sz w:val="24"/>
          <w:szCs w:val="24"/>
          <w:lang w:eastAsia="pl-PL"/>
        </w:rPr>
        <w:t>20</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Pr="002D1D90" w:rsidRDefault="00AE6AEB" w:rsidP="002D1D9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Małżonkowie oraz osoby pozostające ze sobą w stosunku pokrewieństwa do drugiego stopnia włącznie lub powinowactwa pierwszego stopnia oraz w stosunku przysposobienia, opieki lub kurateli nie mogą być zatrudnieni w Urzędzie, jeżeli powstałby między tymi osobami stosunek bezpośredniej podległości służbowej</w:t>
      </w:r>
      <w:r w:rsidR="002D1D90">
        <w:rPr>
          <w:rFonts w:ascii="Times New Roman" w:eastAsia="Times New Roman" w:hAnsi="Times New Roman" w:cs="Times New Roman"/>
          <w:sz w:val="24"/>
          <w:szCs w:val="24"/>
          <w:lang w:eastAsia="pl-PL"/>
        </w:rPr>
        <w:t>.</w:t>
      </w:r>
    </w:p>
    <w:p w:rsidR="00EF5FBB" w:rsidRDefault="00AE6AEB">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2</w:t>
      </w:r>
      <w:r w:rsidR="002D1D90">
        <w:rPr>
          <w:rFonts w:ascii="Times New Roman" w:eastAsia="Times New Roman" w:hAnsi="Times New Roman" w:cs="Times New Roman"/>
          <w:b/>
          <w:sz w:val="24"/>
          <w:szCs w:val="24"/>
          <w:lang w:eastAsia="pl-PL"/>
        </w:rPr>
        <w:t>1</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b/>
          <w:sz w:val="4"/>
          <w:szCs w:val="4"/>
          <w:lang w:eastAsia="pl-PL"/>
        </w:rPr>
      </w:pPr>
    </w:p>
    <w:p w:rsidR="00EF5FBB" w:rsidRDefault="00AE6AEB">
      <w:pPr>
        <w:numPr>
          <w:ilvl w:val="0"/>
          <w:numId w:val="25"/>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Nabór kandydatów na wolne stanowisko urzędnicze w tym na kierownicze stanowisko urzędnicze, jest otwarty i konkurencyjny</w:t>
      </w:r>
    </w:p>
    <w:p w:rsidR="00EF5FBB" w:rsidRPr="002D1D90" w:rsidRDefault="00AE6AEB" w:rsidP="002D1D90">
      <w:pPr>
        <w:numPr>
          <w:ilvl w:val="0"/>
          <w:numId w:val="25"/>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zasady naboru określa zrządzenie Burmistrza Miasta.</w:t>
      </w:r>
    </w:p>
    <w:p w:rsidR="00EF5FBB" w:rsidRDefault="00AE6AEB">
      <w:pPr>
        <w:numPr>
          <w:ilvl w:val="0"/>
          <w:numId w:val="25"/>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wymaga przeprowadzenia naboru zatrudnienie osoby na zastępstwo w związku</w:t>
      </w:r>
      <w:r>
        <w:rPr>
          <w:rFonts w:ascii="Times New Roman" w:eastAsia="Times New Roman" w:hAnsi="Times New Roman" w:cs="Times New Roman"/>
          <w:sz w:val="24"/>
          <w:szCs w:val="24"/>
          <w:lang w:eastAsia="pl-PL"/>
        </w:rPr>
        <w:br/>
        <w:t>z usprawiedliwioną nieobecnością pracownika oraz przeniesienia innego pracownika zatrudnionego na stanowisku urzędniczym, w tym kierowniczym stanowisku urzędniczym, posiadającego kwalifikacje wymagane na danym stanowisku.</w:t>
      </w:r>
    </w:p>
    <w:p w:rsidR="00EF5FBB" w:rsidRDefault="00AE6AEB">
      <w:pPr>
        <w:numPr>
          <w:ilvl w:val="0"/>
          <w:numId w:val="25"/>
        </w:numPr>
        <w:spacing w:after="0" w:line="24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Stosunek pracy pracownika zatrudnionego na podstawie umowy o pracę nawiązuje się na czas nieokreślony lub na czas określony.</w:t>
      </w:r>
    </w:p>
    <w:p w:rsidR="00EF5FBB" w:rsidRDefault="00EF5FBB">
      <w:pPr>
        <w:spacing w:after="0" w:line="240" w:lineRule="auto"/>
        <w:jc w:val="center"/>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r w:rsidR="002D1D90">
        <w:rPr>
          <w:rFonts w:ascii="Times New Roman" w:eastAsia="Times New Roman" w:hAnsi="Times New Roman" w:cs="Times New Roman"/>
          <w:b/>
          <w:sz w:val="24"/>
          <w:szCs w:val="24"/>
          <w:lang w:eastAsia="pl-PL"/>
        </w:rPr>
        <w:t>2</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2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Dla pracownika podejmującego pierwszą pracę na stanowisku urzędniczym, w tym kierowniczym stanowisku urzędniczym, w czasie trwania zawartej z nim umowy o pracę na czas określony organizuje się służbę przygotowawczą.</w:t>
      </w:r>
    </w:p>
    <w:p w:rsidR="00EF5FBB" w:rsidRDefault="00AE6AEB">
      <w:pPr>
        <w:numPr>
          <w:ilvl w:val="0"/>
          <w:numId w:val="2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zasady organizacji służby przygotowawczej określa zarządzenie Burmistrza Miasta.</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r w:rsidR="002D1D90">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 przystąpieniem do wykonania obowiązków służbowych, z zastrzeżeniem odbywania służby przygotowawczej, pracownik samorządowy zatrudniony na stanowisku urzędniczym, </w:t>
      </w:r>
      <w:r>
        <w:rPr>
          <w:rFonts w:ascii="Times New Roman" w:eastAsia="Times New Roman" w:hAnsi="Times New Roman" w:cs="Times New Roman"/>
          <w:sz w:val="24"/>
          <w:szCs w:val="24"/>
          <w:lang w:eastAsia="pl-PL"/>
        </w:rPr>
        <w:br/>
        <w:t>w tym kierowniczym stanowisku urzędniczym, składa w obecności Burmistrza lub Sekretarza ślubowanie o następującej treści: „Ślubuję uroczyście, że na zajmowanym stanowisku będę służyć państwu polskiemu i wspólnocie samorządowej, przestrzegać porządku prawnego</w:t>
      </w:r>
      <w:r>
        <w:rPr>
          <w:rFonts w:ascii="Times New Roman" w:eastAsia="Times New Roman" w:hAnsi="Times New Roman" w:cs="Times New Roman"/>
          <w:sz w:val="24"/>
          <w:szCs w:val="24"/>
          <w:lang w:eastAsia="pl-PL"/>
        </w:rPr>
        <w:br/>
        <w:t>i wykonywać sumiennie powierzone mi zadania.” Do treści ślubowania mogą być dodane słowa „Tak mi dopomóż Bóg”. Złożenie ślubowania pracownik potwierdza podpisem.</w:t>
      </w:r>
    </w:p>
    <w:p w:rsidR="00EF5FBB" w:rsidRDefault="00AE6AEB">
      <w:pPr>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Odmowa złożenia ślubowania, o którym mowa w ust. 1, powoduje wygaśnięcie stosunku pracy. </w:t>
      </w:r>
    </w:p>
    <w:p w:rsidR="00EF5FBB" w:rsidRPr="002D1D90"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r w:rsidR="002D1D90">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obowiązków pracownika samorządowego należy sumiennie i staranne wykonanie poleceń przełożonego.</w:t>
      </w:r>
    </w:p>
    <w:p w:rsidR="00EF5FBB" w:rsidRDefault="00AE6AEB">
      <w:pPr>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pracownik samorządowy jest przekonany, że polecenie jest niezgodne z prawem albo zawiera znamiona pomyłki, jest obowiązany poinformować o tym na piśmie swojego bezpośredniego przełożonego. W przypadku pisemnego potwierdzenia polecenia pracownik jest obowiązany je wykonać, zawiadamiając jednocześnie Burmistrza lub jego zastępcę.</w:t>
      </w:r>
    </w:p>
    <w:p w:rsidR="00EF5FBB" w:rsidRDefault="00AE6AEB">
      <w:pPr>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samorządowy nie wykonuje polecenia, jeżeli jest przekonany, że prowadziłoby to do popełnienia przestępstwa, wykroczenia lub groziłoby niepowetowanymi stratami,</w:t>
      </w:r>
      <w:r>
        <w:rPr>
          <w:rFonts w:ascii="Times New Roman" w:eastAsia="Times New Roman" w:hAnsi="Times New Roman" w:cs="Times New Roman"/>
          <w:sz w:val="24"/>
          <w:szCs w:val="24"/>
          <w:lang w:eastAsia="pl-PL"/>
        </w:rPr>
        <w:br/>
        <w:t>o czym niezwłocznie informuje Burmistrza lub jego zastępcę.</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r w:rsidR="002D1D90">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w:t>
      </w:r>
    </w:p>
    <w:p w:rsidR="00EF5FBB" w:rsidRDefault="00EF5FBB">
      <w:pPr>
        <w:shd w:val="clear" w:color="auto" w:fill="FFFFFF" w:themeFill="background1"/>
        <w:spacing w:after="0" w:line="240" w:lineRule="auto"/>
        <w:jc w:val="center"/>
        <w:rPr>
          <w:rFonts w:ascii="Times New Roman" w:eastAsia="Times New Roman" w:hAnsi="Times New Roman" w:cs="Times New Roman"/>
          <w:b/>
          <w:sz w:val="4"/>
          <w:szCs w:val="4"/>
          <w:lang w:eastAsia="pl-PL"/>
        </w:rPr>
      </w:pPr>
    </w:p>
    <w:p w:rsidR="00EF5FBB" w:rsidRDefault="00AE6AEB">
      <w:pPr>
        <w:pStyle w:val="Akapitzlist"/>
        <w:numPr>
          <w:ilvl w:val="1"/>
          <w:numId w:val="17"/>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ciężkie naruszenie przez pracownika podstawowych obowiązków pracowniczych</w:t>
      </w:r>
      <w:r>
        <w:rPr>
          <w:rFonts w:ascii="Times New Roman" w:eastAsia="Times New Roman" w:hAnsi="Times New Roman" w:cs="Times New Roman"/>
          <w:sz w:val="24"/>
          <w:szCs w:val="24"/>
          <w:lang w:eastAsia="pl-PL"/>
        </w:rPr>
        <w:br/>
        <w:t>w rozumieniu art. 52 § 1 pkt. 1 Kodeksu Pracy uważa się w szczególności:</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samowolne opuszczenie stanowiska pracy lub nieusprawiedliwioną nieobecność w pracy,</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stawianie się do pracy w stanie nietrzeźwości lub spożywanie alkoholu w czasie pracy,</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stawienie się do pracy pod wpływem środków odurzających lub narkotyków,</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naruszanie przepisów i zasad bezpieczeństwa, higieny pracy oraz przepisów przeciwpożarowych,</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korzystanie ze zwolnień lekarskich w sposób niezgodny z przepisami,</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gromadzenie i przesyłanie za pomocą urządzeń należących do pracodawcy materiałów</w:t>
      </w:r>
      <w:r>
        <w:rPr>
          <w:rFonts w:ascii="Times New Roman" w:eastAsia="Times New Roman" w:hAnsi="Times New Roman" w:cs="Times New Roman"/>
          <w:sz w:val="24"/>
          <w:szCs w:val="24"/>
          <w:lang w:eastAsia="pl-PL"/>
        </w:rPr>
        <w:br/>
        <w:t>o charakterze pornograficznym,</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zabór mienia pracodawcy oraz usiłowanie przywłaszczenia materiałów, urządzeń, a także innych środków stanowiących własność pracodawcy,</w:t>
      </w:r>
    </w:p>
    <w:p w:rsidR="00EF5FBB" w:rsidRDefault="00AE6AEB">
      <w:pPr>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ujawnienie w sposób nieuprawniony spraw objętych tajemnicą ustawowo chronioną.</w:t>
      </w:r>
    </w:p>
    <w:p w:rsidR="00EF5FBB" w:rsidRDefault="00AE6AEB">
      <w:pPr>
        <w:pStyle w:val="Akapitzlist"/>
        <w:numPr>
          <w:ilvl w:val="1"/>
          <w:numId w:val="17"/>
        </w:numPr>
        <w:shd w:val="clear" w:color="auto" w:fill="FFFFFF" w:themeFill="background1"/>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Zawinione naruszenie przez pracownika, w stopniu ciężkim, obowiązków określonych w § 1</w:t>
      </w:r>
      <w:r w:rsidR="00E562C0">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ust. 2 pkt 2, 4, 6, 7, 9, 10, 12, 13, 14  może w szczególności, stanowić podstawę do rozwiązania przez pracodawcę umowy o pracę bez zachowania okresu wypowiedzenia z winy pracownika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r w:rsidR="002D1D90">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samorządowy zatrudniony na stanowisku urzędniczym, w tym kierowniczym stanowisku urzędniczym, podlega okresowej ocenie dokonywanej na piśmie przez bezpośredniego przełożonego.</w:t>
      </w:r>
    </w:p>
    <w:p w:rsidR="00EF5FBB" w:rsidRPr="00A301ED" w:rsidRDefault="00AE6AEB" w:rsidP="00A301ED">
      <w:pPr>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zasady sporządzania ocen określa zarządzenie Burmistrza Miasta.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V.  </w:t>
      </w:r>
      <w:r>
        <w:rPr>
          <w:rFonts w:ascii="Times New Roman" w:hAnsi="Times New Roman" w:cs="Times New Roman"/>
          <w:b/>
          <w:bCs/>
          <w:color w:val="000000"/>
          <w:sz w:val="28"/>
          <w:szCs w:val="28"/>
        </w:rPr>
        <w:t xml:space="preserve"> ORGANIZACJA CZASU PRACY I OKRESY ROZLICZENIOWE </w:t>
      </w:r>
    </w:p>
    <w:p w:rsidR="00EF5FBB" w:rsidRDefault="00AE6AEB">
      <w:pPr>
        <w:pStyle w:val="NormalnyWeb"/>
        <w:spacing w:before="240" w:beforeAutospacing="0" w:after="0" w:afterAutospacing="0" w:line="360" w:lineRule="auto"/>
        <w:ind w:left="62"/>
        <w:rPr>
          <w:color w:val="000000"/>
        </w:rPr>
      </w:pPr>
      <w:r>
        <w:rPr>
          <w:b/>
          <w:bCs/>
          <w:color w:val="000000"/>
        </w:rPr>
        <w:t>§ 2</w:t>
      </w:r>
      <w:r w:rsidR="002D1D90">
        <w:rPr>
          <w:b/>
          <w:bCs/>
          <w:color w:val="000000"/>
        </w:rPr>
        <w:t>7</w:t>
      </w:r>
      <w:r>
        <w:rPr>
          <w:b/>
          <w:bCs/>
          <w:color w:val="000000"/>
        </w:rPr>
        <w:t>.</w:t>
      </w:r>
    </w:p>
    <w:p w:rsidR="00EF5FBB" w:rsidRDefault="00AE6AEB">
      <w:pPr>
        <w:pStyle w:val="NormalnyWeb"/>
        <w:numPr>
          <w:ilvl w:val="0"/>
          <w:numId w:val="31"/>
        </w:numPr>
        <w:spacing w:before="0" w:beforeAutospacing="0" w:after="0" w:afterAutospacing="0"/>
        <w:ind w:left="357" w:hanging="357"/>
        <w:rPr>
          <w:color w:val="000000"/>
        </w:rPr>
      </w:pPr>
      <w:r>
        <w:rPr>
          <w:color w:val="000000"/>
        </w:rPr>
        <w:t>Czasem pracy jest czas, w którym pracownik pozostaje w dyspozycji pracodawcy w zakładzie pracy lub w miejscu wyznaczonym przez pracodawcę do wykonywania pracy.</w:t>
      </w:r>
    </w:p>
    <w:p w:rsidR="00EF5FBB" w:rsidRDefault="00AE6AEB">
      <w:pPr>
        <w:pStyle w:val="NormalnyWeb"/>
        <w:numPr>
          <w:ilvl w:val="0"/>
          <w:numId w:val="31"/>
        </w:numPr>
        <w:spacing w:before="0" w:beforeAutospacing="0" w:after="0" w:afterAutospacing="0"/>
        <w:ind w:left="357" w:hanging="357"/>
        <w:rPr>
          <w:color w:val="000000"/>
        </w:rPr>
      </w:pPr>
      <w:r>
        <w:rPr>
          <w:color w:val="000000"/>
        </w:rPr>
        <w:t>Czas pracy powinien w pełni być wykorzystany na pracę zawodową.</w:t>
      </w:r>
    </w:p>
    <w:p w:rsidR="00EF5FBB" w:rsidRDefault="00AE6AEB">
      <w:pPr>
        <w:pStyle w:val="NormalnyWeb"/>
        <w:numPr>
          <w:ilvl w:val="0"/>
          <w:numId w:val="31"/>
        </w:numPr>
        <w:spacing w:before="0" w:beforeAutospacing="0" w:after="0" w:afterAutospacing="0"/>
        <w:ind w:left="357" w:hanging="357"/>
        <w:rPr>
          <w:color w:val="000000"/>
        </w:rPr>
      </w:pPr>
      <w:r>
        <w:rPr>
          <w:color w:val="000000"/>
        </w:rPr>
        <w:t>Pracownik powinien stawić się do pracy z takim wyprzedzeniem, aby o godzinie określonej</w:t>
      </w:r>
      <w:r>
        <w:rPr>
          <w:color w:val="000000"/>
        </w:rPr>
        <w:br/>
        <w:t xml:space="preserve">w niniejszym regulaminie jako godzina rozpoczęcia pracy znajdował się na stanowisku pracy. </w:t>
      </w:r>
    </w:p>
    <w:p w:rsidR="00EF5FBB" w:rsidRPr="00E562C0" w:rsidRDefault="00EF5FBB">
      <w:pPr>
        <w:pStyle w:val="NormalnyWeb"/>
        <w:spacing w:before="0" w:beforeAutospacing="0" w:after="0" w:afterAutospacing="0"/>
        <w:ind w:left="357"/>
      </w:pPr>
    </w:p>
    <w:p w:rsidR="00EF5FBB" w:rsidRPr="00E562C0" w:rsidRDefault="00AE6AEB">
      <w:pPr>
        <w:pStyle w:val="NormalnyWeb"/>
        <w:spacing w:before="0" w:beforeAutospacing="0" w:after="0" w:afterAutospacing="0" w:line="360" w:lineRule="auto"/>
        <w:ind w:left="62"/>
      </w:pPr>
      <w:r w:rsidRPr="00E562C0">
        <w:rPr>
          <w:b/>
          <w:bCs/>
        </w:rPr>
        <w:t>§ 2</w:t>
      </w:r>
      <w:r w:rsidR="002D1D90" w:rsidRPr="00E562C0">
        <w:rPr>
          <w:b/>
          <w:bCs/>
        </w:rPr>
        <w:t>8</w:t>
      </w:r>
      <w:r w:rsidRPr="00E562C0">
        <w:rPr>
          <w:b/>
          <w:bCs/>
        </w:rPr>
        <w:t>.</w:t>
      </w:r>
    </w:p>
    <w:p w:rsidR="00EF5FBB" w:rsidRDefault="00AE6AEB">
      <w:pPr>
        <w:pStyle w:val="NormalnyWeb"/>
        <w:numPr>
          <w:ilvl w:val="2"/>
          <w:numId w:val="32"/>
        </w:numPr>
        <w:tabs>
          <w:tab w:val="clear" w:pos="1440"/>
          <w:tab w:val="left" w:pos="426"/>
        </w:tabs>
        <w:spacing w:before="0" w:beforeAutospacing="0" w:after="0" w:afterAutospacing="0"/>
        <w:ind w:left="425" w:hanging="357"/>
        <w:rPr>
          <w:color w:val="000000"/>
        </w:rPr>
      </w:pPr>
      <w:r>
        <w:rPr>
          <w:color w:val="000000"/>
        </w:rPr>
        <w:t>Czas pracy nie może przekraczać 8 godzin na dobę i przeciętnie 40 godzin na tydzień</w:t>
      </w:r>
      <w:r>
        <w:rPr>
          <w:color w:val="000000"/>
        </w:rPr>
        <w:br/>
        <w:t>w przeciętnie pięciodniowym tygodniu pracy.</w:t>
      </w:r>
    </w:p>
    <w:p w:rsidR="00EF5FBB" w:rsidRDefault="00AE6AEB">
      <w:pPr>
        <w:pStyle w:val="NormalnyWeb"/>
        <w:numPr>
          <w:ilvl w:val="2"/>
          <w:numId w:val="32"/>
        </w:numPr>
        <w:tabs>
          <w:tab w:val="clear" w:pos="1440"/>
          <w:tab w:val="left" w:pos="426"/>
        </w:tabs>
        <w:spacing w:before="0" w:beforeAutospacing="0" w:after="0" w:afterAutospacing="0"/>
        <w:ind w:left="425" w:hanging="357"/>
        <w:rPr>
          <w:color w:val="000000"/>
        </w:rPr>
      </w:pPr>
      <w:r>
        <w:rPr>
          <w:color w:val="000000"/>
        </w:rPr>
        <w:t xml:space="preserve">Dniami wolnymi od pracy z tytułu rozkładu czasu pracy w przeciętnie pięciodniowym tygodniu pracy dla pracowników są soboty. </w:t>
      </w:r>
    </w:p>
    <w:p w:rsidR="00EF5FBB" w:rsidRDefault="00AE6AEB">
      <w:pPr>
        <w:pStyle w:val="NormalnyWeb"/>
        <w:numPr>
          <w:ilvl w:val="2"/>
          <w:numId w:val="32"/>
        </w:numPr>
        <w:tabs>
          <w:tab w:val="clear" w:pos="1440"/>
          <w:tab w:val="left" w:pos="360"/>
          <w:tab w:val="left" w:pos="426"/>
        </w:tabs>
        <w:spacing w:before="0" w:beforeAutospacing="0" w:after="0" w:afterAutospacing="0"/>
        <w:ind w:left="425" w:hanging="357"/>
        <w:rPr>
          <w:color w:val="000000"/>
        </w:rPr>
      </w:pPr>
      <w:r>
        <w:rPr>
          <w:color w:val="000000"/>
        </w:rPr>
        <w:t xml:space="preserve">Okres rozliczeniowy czasu pracy </w:t>
      </w:r>
      <w:r w:rsidRPr="00E56171">
        <w:t xml:space="preserve">wynosi </w:t>
      </w:r>
      <w:r w:rsidR="00E56171" w:rsidRPr="00E56171">
        <w:t>4</w:t>
      </w:r>
      <w:r w:rsidRPr="00E56171">
        <w:t xml:space="preserve"> miesiące. </w:t>
      </w:r>
      <w:r>
        <w:t xml:space="preserve">Poszczególne, </w:t>
      </w:r>
      <w:r w:rsidR="00E56171">
        <w:t>czteromiesięczne</w:t>
      </w:r>
      <w:r>
        <w:t xml:space="preserve"> okresy rozliczeniowe odpowiadają kolejnym </w:t>
      </w:r>
      <w:r w:rsidR="00E56171">
        <w:t>czterem miesiącom</w:t>
      </w:r>
      <w:r>
        <w:t>, a pierwszy okres rozliczeniowy rozpoczyna się w dniu 01 stycznia każdego roku kalendarzowego.</w:t>
      </w:r>
    </w:p>
    <w:p w:rsidR="00EF5FBB" w:rsidRDefault="00AE6AEB">
      <w:pPr>
        <w:pStyle w:val="NormalnyWeb"/>
        <w:spacing w:before="240" w:beforeAutospacing="0" w:after="0" w:afterAutospacing="0" w:line="360" w:lineRule="auto"/>
        <w:ind w:left="62"/>
        <w:rPr>
          <w:color w:val="000000"/>
        </w:rPr>
      </w:pPr>
      <w:r>
        <w:rPr>
          <w:b/>
          <w:bCs/>
          <w:color w:val="000000"/>
        </w:rPr>
        <w:t>§ 2</w:t>
      </w:r>
      <w:r w:rsidR="002D1D90">
        <w:rPr>
          <w:b/>
          <w:bCs/>
          <w:color w:val="000000"/>
        </w:rPr>
        <w:t>9</w:t>
      </w:r>
      <w:r>
        <w:rPr>
          <w:b/>
          <w:bCs/>
          <w:color w:val="000000"/>
        </w:rPr>
        <w:t>.</w:t>
      </w:r>
    </w:p>
    <w:p w:rsidR="00EF5FBB" w:rsidRDefault="00AE6AEB">
      <w:pPr>
        <w:pStyle w:val="NormalnyWeb"/>
        <w:numPr>
          <w:ilvl w:val="1"/>
          <w:numId w:val="33"/>
        </w:numPr>
        <w:tabs>
          <w:tab w:val="left" w:pos="426"/>
        </w:tabs>
        <w:spacing w:before="0" w:beforeAutospacing="0" w:after="0" w:afterAutospacing="0"/>
        <w:ind w:left="426" w:hanging="357"/>
        <w:rPr>
          <w:color w:val="000000"/>
        </w:rPr>
      </w:pPr>
      <w:r>
        <w:rPr>
          <w:color w:val="000000"/>
        </w:rPr>
        <w:t xml:space="preserve">Pracownicy administracyjno-biurowi są zatrudnieni w </w:t>
      </w:r>
      <w:r w:rsidRPr="002D1D90">
        <w:t>podstawowych</w:t>
      </w:r>
      <w:r>
        <w:rPr>
          <w:color w:val="000000"/>
        </w:rPr>
        <w:t xml:space="preserve"> normach czasu pracy określonych w § 27 ust. 1 regulaminu:</w:t>
      </w:r>
    </w:p>
    <w:p w:rsidR="00EF5FBB" w:rsidRDefault="00AE6AEB">
      <w:pPr>
        <w:numPr>
          <w:ilvl w:val="0"/>
          <w:numId w:val="34"/>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pl-PL"/>
        </w:rPr>
        <w:t>w poniedziałki od godz. 8.00 do godz. 16.00</w:t>
      </w:r>
    </w:p>
    <w:p w:rsidR="00EF5FBB" w:rsidRDefault="00AE6AEB">
      <w:pPr>
        <w:numPr>
          <w:ilvl w:val="0"/>
          <w:numId w:val="3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we wtorki, środy, czwartki i piątki od godz. 7.30 do 15.30</w:t>
      </w:r>
    </w:p>
    <w:p w:rsidR="00EF5FBB" w:rsidRDefault="00AE6AEB">
      <w:pPr>
        <w:pStyle w:val="NormalnyWeb"/>
        <w:numPr>
          <w:ilvl w:val="1"/>
          <w:numId w:val="33"/>
        </w:numPr>
        <w:tabs>
          <w:tab w:val="left" w:pos="426"/>
        </w:tabs>
        <w:spacing w:before="0" w:beforeAutospacing="0" w:after="0" w:afterAutospacing="0"/>
        <w:ind w:left="426" w:hanging="357"/>
        <w:rPr>
          <w:color w:val="000000"/>
        </w:rPr>
      </w:pPr>
      <w:r w:rsidRPr="00E562C0">
        <w:t xml:space="preserve">Burmistrz Miasta, Audytor wewnętrzny, </w:t>
      </w:r>
      <w:r>
        <w:rPr>
          <w:color w:val="000000"/>
        </w:rPr>
        <w:t xml:space="preserve">mogą być  zatrudnieni </w:t>
      </w:r>
      <w:r w:rsidRPr="00650617">
        <w:t xml:space="preserve">w zadaniowym </w:t>
      </w:r>
      <w:r>
        <w:rPr>
          <w:color w:val="000000"/>
        </w:rPr>
        <w:t>czasie pracy.</w:t>
      </w:r>
    </w:p>
    <w:p w:rsidR="00EF5FBB" w:rsidRDefault="00AE6AEB">
      <w:pPr>
        <w:pStyle w:val="NormalnyWeb"/>
        <w:numPr>
          <w:ilvl w:val="1"/>
          <w:numId w:val="33"/>
        </w:numPr>
        <w:tabs>
          <w:tab w:val="left" w:pos="426"/>
        </w:tabs>
        <w:spacing w:before="0" w:beforeAutospacing="0" w:after="0" w:afterAutospacing="0"/>
        <w:ind w:left="426" w:hanging="357"/>
        <w:rPr>
          <w:color w:val="000000"/>
        </w:rPr>
      </w:pPr>
      <w:r>
        <w:rPr>
          <w:color w:val="000000"/>
        </w:rPr>
        <w:t>Pracownicy Referat</w:t>
      </w:r>
      <w:r w:rsidR="00A301ED">
        <w:rPr>
          <w:color w:val="000000"/>
        </w:rPr>
        <w:t>u</w:t>
      </w:r>
      <w:r>
        <w:rPr>
          <w:color w:val="000000"/>
        </w:rPr>
        <w:t xml:space="preserve"> Promocji i Rozwoju, </w:t>
      </w:r>
      <w:r w:rsidR="00A301ED" w:rsidRPr="00E562C0">
        <w:t xml:space="preserve">Rzecznik Prasowy, </w:t>
      </w:r>
      <w:r>
        <w:rPr>
          <w:color w:val="000000"/>
        </w:rPr>
        <w:t xml:space="preserve">Urzędu </w:t>
      </w:r>
      <w:r w:rsidRPr="00650617">
        <w:t xml:space="preserve">Stanu Cywilnego oraz pracownicy </w:t>
      </w:r>
      <w:r w:rsidR="00650617" w:rsidRPr="00650617">
        <w:t xml:space="preserve">zarządzania kryzowego i </w:t>
      </w:r>
      <w:r w:rsidRPr="00650617">
        <w:t>obrony cywilnej  mogą być zatrudni</w:t>
      </w:r>
      <w:r w:rsidR="00650617" w:rsidRPr="00650617">
        <w:t>eni</w:t>
      </w:r>
      <w:r w:rsidRPr="00650617">
        <w:t xml:space="preserve"> w równoważnym </w:t>
      </w:r>
      <w:r>
        <w:rPr>
          <w:color w:val="000000"/>
        </w:rPr>
        <w:t>czasie pracy</w:t>
      </w:r>
      <w:r w:rsidR="002D1D90">
        <w:rPr>
          <w:color w:val="000000"/>
        </w:rPr>
        <w:t>.</w:t>
      </w:r>
      <w:r w:rsidR="00E562C0">
        <w:rPr>
          <w:color w:val="000000"/>
        </w:rPr>
        <w:t xml:space="preserve"> Okres rozliczeniowy wynosi wówczas jeden miesiąc.</w:t>
      </w:r>
    </w:p>
    <w:p w:rsidR="00EF5FBB" w:rsidRDefault="00AE6AEB">
      <w:pPr>
        <w:pStyle w:val="NormalnyWeb"/>
        <w:numPr>
          <w:ilvl w:val="1"/>
          <w:numId w:val="33"/>
        </w:numPr>
        <w:tabs>
          <w:tab w:val="left" w:pos="426"/>
        </w:tabs>
        <w:spacing w:before="0" w:beforeAutospacing="0" w:after="0" w:afterAutospacing="0"/>
        <w:ind w:left="426" w:hanging="357"/>
        <w:rPr>
          <w:color w:val="000000"/>
        </w:rPr>
      </w:pPr>
      <w:r>
        <w:t>W uzasadnionych przypadkach Burmistrz może na prośbę pracownika ustalić inny indywidualny rozkład czasu pracy w poszczególnych dniach tygodnia.</w:t>
      </w:r>
    </w:p>
    <w:p w:rsidR="00EF5FBB" w:rsidRDefault="00AE6AEB">
      <w:pPr>
        <w:pStyle w:val="Akapitzlist"/>
        <w:numPr>
          <w:ilvl w:val="1"/>
          <w:numId w:val="3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Pracownikom zatrudnionym w niepełnym wymiarze czasu pracy:</w:t>
      </w:r>
    </w:p>
    <w:p w:rsidR="00EF5FBB" w:rsidRDefault="00AE6AEB">
      <w:pPr>
        <w:numPr>
          <w:ilvl w:val="0"/>
          <w:numId w:val="3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czas pracy ustalają indywidualne umowy o pracę,</w:t>
      </w:r>
    </w:p>
    <w:p w:rsidR="00EF5FBB" w:rsidRDefault="00AE6AEB">
      <w:pPr>
        <w:numPr>
          <w:ilvl w:val="0"/>
          <w:numId w:val="3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godziny rozpoczęcia i zakończenia pracy oraz rozkład czasu pracy ustala Burmistrz</w:t>
      </w:r>
      <w:r>
        <w:rPr>
          <w:rFonts w:ascii="Times New Roman" w:eastAsia="Times New Roman" w:hAnsi="Times New Roman" w:cs="Times New Roman"/>
          <w:sz w:val="24"/>
          <w:szCs w:val="24"/>
          <w:lang w:eastAsia="pl-PL"/>
        </w:rPr>
        <w:br/>
        <w:t>w uzgodnieniu z przełożonym pracownika.</w:t>
      </w:r>
    </w:p>
    <w:p w:rsidR="00EF5FBB" w:rsidRPr="00A301ED" w:rsidRDefault="00AE6AEB">
      <w:pPr>
        <w:pStyle w:val="Akapitzlist"/>
        <w:numPr>
          <w:ilvl w:val="1"/>
          <w:numId w:val="33"/>
        </w:numPr>
        <w:spacing w:after="0" w:line="240" w:lineRule="auto"/>
        <w:jc w:val="both"/>
        <w:rPr>
          <w:rFonts w:ascii="Times New Roman" w:eastAsia="Times New Roman" w:hAnsi="Times New Roman" w:cs="Times New Roman"/>
          <w:color w:val="FF0000"/>
          <w:sz w:val="24"/>
          <w:szCs w:val="24"/>
          <w:lang w:eastAsia="pl-PL"/>
        </w:rPr>
      </w:pPr>
      <w:r>
        <w:rPr>
          <w:rFonts w:ascii="Times New Roman" w:eastAsia="Times New Roman" w:hAnsi="Times New Roman" w:cs="Times New Roman"/>
          <w:sz w:val="24"/>
          <w:szCs w:val="24"/>
          <w:lang w:eastAsia="pl-PL"/>
        </w:rPr>
        <w:t>Ustala się następujący rozkład czasu pracy pracowników obsługi</w:t>
      </w:r>
      <w:r w:rsidR="00E562C0">
        <w:rPr>
          <w:rFonts w:ascii="Times New Roman" w:eastAsia="Times New Roman" w:hAnsi="Times New Roman" w:cs="Times New Roman"/>
          <w:sz w:val="24"/>
          <w:szCs w:val="24"/>
          <w:lang w:eastAsia="pl-PL"/>
        </w:rPr>
        <w:t xml:space="preserve"> – Sprzątaczek</w:t>
      </w:r>
      <w:r>
        <w:rPr>
          <w:rFonts w:ascii="Times New Roman" w:eastAsia="Times New Roman" w:hAnsi="Times New Roman" w:cs="Times New Roman"/>
          <w:sz w:val="24"/>
          <w:szCs w:val="24"/>
          <w:lang w:eastAsia="pl-PL"/>
        </w:rPr>
        <w:t xml:space="preserve"> </w:t>
      </w:r>
      <w:r w:rsidR="00A301ED">
        <w:rPr>
          <w:rFonts w:ascii="Times New Roman" w:eastAsia="Times New Roman" w:hAnsi="Times New Roman" w:cs="Times New Roman"/>
          <w:sz w:val="24"/>
          <w:szCs w:val="24"/>
          <w:lang w:eastAsia="pl-PL"/>
        </w:rPr>
        <w:t>od</w:t>
      </w:r>
      <w:r>
        <w:rPr>
          <w:rFonts w:ascii="Times New Roman" w:eastAsia="Times New Roman" w:hAnsi="Times New Roman" w:cs="Times New Roman"/>
          <w:sz w:val="24"/>
          <w:szCs w:val="24"/>
          <w:lang w:eastAsia="pl-PL"/>
        </w:rPr>
        <w:t xml:space="preserve"> pon</w:t>
      </w:r>
      <w:r w:rsidR="00A301ED">
        <w:rPr>
          <w:rFonts w:ascii="Times New Roman" w:eastAsia="Times New Roman" w:hAnsi="Times New Roman" w:cs="Times New Roman"/>
          <w:sz w:val="24"/>
          <w:szCs w:val="24"/>
          <w:lang w:eastAsia="pl-PL"/>
        </w:rPr>
        <w:t xml:space="preserve">. do </w:t>
      </w:r>
      <w:r>
        <w:rPr>
          <w:rFonts w:ascii="Times New Roman" w:eastAsia="Times New Roman" w:hAnsi="Times New Roman" w:cs="Times New Roman"/>
          <w:sz w:val="24"/>
          <w:szCs w:val="24"/>
          <w:lang w:eastAsia="pl-PL"/>
        </w:rPr>
        <w:t>p</w:t>
      </w:r>
      <w:r w:rsidR="00A301ED">
        <w:rPr>
          <w:rFonts w:ascii="Times New Roman" w:eastAsia="Times New Roman" w:hAnsi="Times New Roman" w:cs="Times New Roman"/>
          <w:sz w:val="24"/>
          <w:szCs w:val="24"/>
          <w:lang w:eastAsia="pl-PL"/>
        </w:rPr>
        <w:t>t.</w:t>
      </w:r>
      <w:r w:rsidR="00E562C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650617">
        <w:rPr>
          <w:rFonts w:ascii="Times New Roman" w:eastAsia="Times New Roman" w:hAnsi="Times New Roman" w:cs="Times New Roman"/>
          <w:sz w:val="24"/>
          <w:szCs w:val="24"/>
          <w:lang w:eastAsia="pl-PL"/>
        </w:rPr>
        <w:t>od godz. 1</w:t>
      </w:r>
      <w:r w:rsidR="00A301ED">
        <w:rPr>
          <w:rFonts w:ascii="Times New Roman" w:eastAsia="Times New Roman" w:hAnsi="Times New Roman" w:cs="Times New Roman"/>
          <w:sz w:val="24"/>
          <w:szCs w:val="24"/>
          <w:lang w:eastAsia="pl-PL"/>
        </w:rPr>
        <w:t>1</w:t>
      </w:r>
      <w:r w:rsidRPr="00650617">
        <w:rPr>
          <w:rFonts w:ascii="Times New Roman" w:eastAsia="Times New Roman" w:hAnsi="Times New Roman" w:cs="Times New Roman"/>
          <w:sz w:val="24"/>
          <w:szCs w:val="24"/>
          <w:vertAlign w:val="superscript"/>
          <w:lang w:eastAsia="pl-PL"/>
        </w:rPr>
        <w:t>00</w:t>
      </w:r>
      <w:r w:rsidRPr="00650617">
        <w:rPr>
          <w:rFonts w:ascii="Times New Roman" w:eastAsia="Times New Roman" w:hAnsi="Times New Roman" w:cs="Times New Roman"/>
          <w:sz w:val="24"/>
          <w:szCs w:val="24"/>
          <w:lang w:eastAsia="pl-PL"/>
        </w:rPr>
        <w:t xml:space="preserve"> do 1</w:t>
      </w:r>
      <w:r w:rsidR="00A301ED">
        <w:rPr>
          <w:rFonts w:ascii="Times New Roman" w:eastAsia="Times New Roman" w:hAnsi="Times New Roman" w:cs="Times New Roman"/>
          <w:sz w:val="24"/>
          <w:szCs w:val="24"/>
          <w:lang w:eastAsia="pl-PL"/>
        </w:rPr>
        <w:t>9</w:t>
      </w:r>
      <w:r w:rsidRPr="00650617">
        <w:rPr>
          <w:rFonts w:ascii="Times New Roman" w:eastAsia="Times New Roman" w:hAnsi="Times New Roman" w:cs="Times New Roman"/>
          <w:sz w:val="24"/>
          <w:szCs w:val="24"/>
          <w:vertAlign w:val="superscript"/>
          <w:lang w:eastAsia="pl-PL"/>
        </w:rPr>
        <w:t>00</w:t>
      </w:r>
      <w:r w:rsidRPr="00650617">
        <w:rPr>
          <w:rFonts w:ascii="Times New Roman" w:eastAsia="Times New Roman" w:hAnsi="Times New Roman" w:cs="Times New Roman"/>
          <w:sz w:val="24"/>
          <w:szCs w:val="24"/>
          <w:lang w:eastAsia="pl-PL"/>
        </w:rPr>
        <w:t>.</w:t>
      </w:r>
    </w:p>
    <w:p w:rsidR="00EF5FBB" w:rsidRDefault="00EF5FBB">
      <w:pPr>
        <w:pStyle w:val="Akapitzlist"/>
        <w:spacing w:after="0" w:line="240" w:lineRule="auto"/>
        <w:ind w:left="360"/>
        <w:jc w:val="both"/>
        <w:rPr>
          <w:rFonts w:ascii="Times New Roman" w:eastAsia="Times New Roman" w:hAnsi="Times New Roman" w:cs="Times New Roman"/>
          <w:sz w:val="24"/>
          <w:szCs w:val="24"/>
          <w:lang w:eastAsia="pl-PL"/>
        </w:rPr>
      </w:pPr>
    </w:p>
    <w:p w:rsidR="00EF5FBB" w:rsidRDefault="00AE6AEB">
      <w:pPr>
        <w:pStyle w:val="NormalnyWeb"/>
        <w:spacing w:before="0" w:beforeAutospacing="0" w:after="0" w:afterAutospacing="0"/>
        <w:rPr>
          <w:b/>
        </w:rPr>
      </w:pPr>
      <w:r>
        <w:rPr>
          <w:b/>
        </w:rPr>
        <w:t xml:space="preserve">§ </w:t>
      </w:r>
      <w:r w:rsidR="002D1D90">
        <w:rPr>
          <w:b/>
        </w:rPr>
        <w:t>30</w:t>
      </w:r>
      <w:r>
        <w:rPr>
          <w:b/>
        </w:rPr>
        <w:t>.</w:t>
      </w:r>
    </w:p>
    <w:p w:rsidR="00EF5FBB" w:rsidRDefault="00EF5FBB">
      <w:pPr>
        <w:pStyle w:val="NormalnyWeb"/>
        <w:spacing w:before="0" w:beforeAutospacing="0" w:after="0" w:afterAutospacing="0"/>
        <w:rPr>
          <w:b/>
          <w:sz w:val="4"/>
          <w:szCs w:val="4"/>
        </w:rPr>
      </w:pPr>
    </w:p>
    <w:p w:rsidR="00EF5FBB" w:rsidRDefault="00AE6AEB">
      <w:pPr>
        <w:pStyle w:val="NormalnyWeb"/>
        <w:numPr>
          <w:ilvl w:val="0"/>
          <w:numId w:val="36"/>
        </w:numPr>
        <w:spacing w:before="0" w:beforeAutospacing="0" w:after="0" w:afterAutospacing="0"/>
        <w:rPr>
          <w:color w:val="000000"/>
        </w:rPr>
      </w:pPr>
      <w:r>
        <w:rPr>
          <w:color w:val="000000"/>
        </w:rPr>
        <w:t>Praca w niedziele i święta jest dopuszczalna w przypadkach określonych w obowiązujących przepisach Kodeksu pracy.</w:t>
      </w:r>
    </w:p>
    <w:p w:rsidR="00EF5FBB" w:rsidRPr="002D1D90" w:rsidRDefault="00AE6AEB" w:rsidP="002D1D90">
      <w:pPr>
        <w:pStyle w:val="NormalnyWeb"/>
        <w:numPr>
          <w:ilvl w:val="0"/>
          <w:numId w:val="36"/>
        </w:numPr>
        <w:spacing w:before="0" w:beforeAutospacing="0" w:after="0" w:afterAutospacing="0"/>
        <w:rPr>
          <w:color w:val="000000"/>
        </w:rPr>
      </w:pPr>
      <w:r>
        <w:rPr>
          <w:color w:val="000000"/>
        </w:rPr>
        <w:t>Za pracę w niedziele i święta uważa się pracę wykonywaną między godziną 6.00 w tym dniu</w:t>
      </w:r>
      <w:r>
        <w:rPr>
          <w:color w:val="000000"/>
        </w:rPr>
        <w:br/>
        <w:t>a godziną 6.00 dnia następnego.</w:t>
      </w:r>
    </w:p>
    <w:p w:rsidR="00EF5FBB" w:rsidRDefault="00AE6AEB">
      <w:pPr>
        <w:pStyle w:val="NormalnyWeb"/>
        <w:spacing w:before="0" w:beforeAutospacing="0" w:after="0" w:afterAutospacing="0"/>
        <w:ind w:left="62"/>
        <w:rPr>
          <w:b/>
          <w:bCs/>
          <w:color w:val="000000"/>
        </w:rPr>
      </w:pPr>
      <w:r>
        <w:rPr>
          <w:b/>
          <w:bCs/>
          <w:color w:val="000000"/>
        </w:rPr>
        <w:lastRenderedPageBreak/>
        <w:t>§ 3</w:t>
      </w:r>
      <w:r w:rsidR="002D1D90">
        <w:rPr>
          <w:b/>
          <w:bCs/>
          <w:color w:val="000000"/>
        </w:rPr>
        <w:t>1</w:t>
      </w:r>
      <w:r>
        <w:rPr>
          <w:b/>
          <w:bCs/>
          <w:color w:val="000000"/>
        </w:rPr>
        <w:t>.</w:t>
      </w:r>
    </w:p>
    <w:p w:rsidR="00EF5FBB" w:rsidRDefault="00EF5FBB">
      <w:pPr>
        <w:pStyle w:val="NormalnyWeb"/>
        <w:spacing w:before="0" w:beforeAutospacing="0" w:after="0" w:afterAutospacing="0"/>
        <w:ind w:left="62"/>
        <w:rPr>
          <w:color w:val="000000"/>
          <w:sz w:val="4"/>
          <w:szCs w:val="4"/>
        </w:rPr>
      </w:pPr>
    </w:p>
    <w:p w:rsidR="00EF5FBB" w:rsidRDefault="00AE6AEB">
      <w:pPr>
        <w:pStyle w:val="NormalnyWeb"/>
        <w:numPr>
          <w:ilvl w:val="1"/>
          <w:numId w:val="37"/>
        </w:numPr>
        <w:tabs>
          <w:tab w:val="clear" w:pos="1440"/>
          <w:tab w:val="left" w:pos="426"/>
        </w:tabs>
        <w:spacing w:before="0" w:beforeAutospacing="0" w:after="0" w:afterAutospacing="0"/>
        <w:ind w:left="425" w:hanging="357"/>
        <w:rPr>
          <w:color w:val="000000"/>
        </w:rPr>
      </w:pPr>
      <w:r>
        <w:rPr>
          <w:color w:val="000000"/>
        </w:rPr>
        <w:t>Pracownikom, których czas pracy wynosi co najmniej 6 godzin, przysługuje prawo do</w:t>
      </w:r>
      <w:r>
        <w:rPr>
          <w:color w:val="000000"/>
        </w:rPr>
        <w:br/>
        <w:t>15-minutowej przerwy w pracy. Czas rozpoczęcia i zakończenia przerwy ustala kierownik komórki organizacyjnej.</w:t>
      </w:r>
    </w:p>
    <w:p w:rsidR="00EF5FBB" w:rsidRDefault="00AE6AEB">
      <w:pPr>
        <w:pStyle w:val="NormalnyWeb"/>
        <w:numPr>
          <w:ilvl w:val="1"/>
          <w:numId w:val="37"/>
        </w:numPr>
        <w:tabs>
          <w:tab w:val="clear" w:pos="1440"/>
          <w:tab w:val="left" w:pos="426"/>
        </w:tabs>
        <w:spacing w:before="0" w:beforeAutospacing="0" w:after="0" w:afterAutospacing="0"/>
        <w:ind w:left="425" w:hanging="357"/>
        <w:rPr>
          <w:color w:val="000000"/>
        </w:rPr>
      </w:pPr>
      <w:r>
        <w:rPr>
          <w:color w:val="000000"/>
        </w:rPr>
        <w:t>Pracownicy niepełnosprawni w stopniu znacznym i umiarkowanym mają prawo dodatkowo do 15-minutowej przerwy przeznaczonej na gimnastykę lub wypoczynek.</w:t>
      </w:r>
    </w:p>
    <w:p w:rsidR="00EF5FBB" w:rsidRDefault="00AE6AEB">
      <w:pPr>
        <w:pStyle w:val="NormalnyWeb"/>
        <w:numPr>
          <w:ilvl w:val="1"/>
          <w:numId w:val="37"/>
        </w:numPr>
        <w:tabs>
          <w:tab w:val="clear" w:pos="1440"/>
          <w:tab w:val="left" w:pos="426"/>
        </w:tabs>
        <w:spacing w:before="0" w:beforeAutospacing="0" w:after="0" w:afterAutospacing="0"/>
        <w:ind w:left="425" w:hanging="357"/>
        <w:rPr>
          <w:color w:val="000000"/>
        </w:rPr>
      </w:pPr>
      <w:r>
        <w:rPr>
          <w:color w:val="000000"/>
        </w:rPr>
        <w:t>Pracownicy zatrudnieni na stanowiskach związanych z obsługą monitorów ekranowych co najmniej przez połowę dobowego wymiaru czasu pracy mają prawo do 5-minutowych przerw po każdej pełnej godzinie pracy przy monitorze.</w:t>
      </w:r>
    </w:p>
    <w:p w:rsidR="00EF5FBB" w:rsidRDefault="00AE6AEB">
      <w:pPr>
        <w:pStyle w:val="NormalnyWeb"/>
        <w:numPr>
          <w:ilvl w:val="1"/>
          <w:numId w:val="37"/>
        </w:numPr>
        <w:tabs>
          <w:tab w:val="clear" w:pos="1440"/>
          <w:tab w:val="left" w:pos="426"/>
        </w:tabs>
        <w:spacing w:before="0" w:beforeAutospacing="0" w:after="0" w:afterAutospacing="0"/>
        <w:ind w:left="425" w:hanging="357"/>
        <w:rPr>
          <w:color w:val="000000"/>
        </w:rPr>
      </w:pPr>
      <w:r>
        <w:rPr>
          <w:color w:val="000000"/>
        </w:rPr>
        <w:t xml:space="preserve">Powyższe okresy przerw są wliczane do czasu pracy pracowników. </w:t>
      </w:r>
    </w:p>
    <w:p w:rsidR="00EF5FBB" w:rsidRDefault="00EF5FBB">
      <w:pPr>
        <w:pStyle w:val="NormalnyWeb"/>
        <w:spacing w:before="0" w:beforeAutospacing="0" w:after="0" w:afterAutospacing="0"/>
        <w:ind w:left="425"/>
        <w:rPr>
          <w:color w:val="000000"/>
        </w:rPr>
      </w:pPr>
    </w:p>
    <w:p w:rsidR="00EF5FBB" w:rsidRDefault="00AE6AEB">
      <w:pPr>
        <w:pStyle w:val="NormalnyWeb"/>
        <w:spacing w:before="0" w:beforeAutospacing="0" w:after="0" w:afterAutospacing="0"/>
        <w:ind w:left="62"/>
        <w:rPr>
          <w:color w:val="000000"/>
        </w:rPr>
      </w:pPr>
      <w:r>
        <w:rPr>
          <w:b/>
          <w:bCs/>
          <w:color w:val="000000"/>
        </w:rPr>
        <w:t>§ 3</w:t>
      </w:r>
      <w:r w:rsidR="002D1D90">
        <w:rPr>
          <w:b/>
          <w:bCs/>
          <w:color w:val="000000"/>
        </w:rPr>
        <w:t>2</w:t>
      </w:r>
      <w:r>
        <w:rPr>
          <w:b/>
          <w:bCs/>
          <w:color w:val="000000"/>
        </w:rPr>
        <w:t>.</w:t>
      </w:r>
    </w:p>
    <w:p w:rsidR="00EF5FBB" w:rsidRDefault="00AE6AEB">
      <w:pPr>
        <w:pStyle w:val="NormalnyWeb"/>
        <w:numPr>
          <w:ilvl w:val="2"/>
          <w:numId w:val="37"/>
        </w:numPr>
        <w:tabs>
          <w:tab w:val="clear" w:pos="2160"/>
          <w:tab w:val="left" w:pos="426"/>
        </w:tabs>
        <w:spacing w:before="0" w:beforeAutospacing="0" w:after="0" w:afterAutospacing="0"/>
        <w:ind w:left="425" w:hanging="357"/>
        <w:rPr>
          <w:color w:val="000000"/>
        </w:rPr>
      </w:pPr>
      <w:r>
        <w:rPr>
          <w:color w:val="000000"/>
        </w:rPr>
        <w:t>Pracą w godzinach nadliczbowych jest praca ponad obowiązujące pracownika normy czasu pracy, a także ponad przedłużony dobowy wymiar czasu pracy, wynikający z obowiązującego pracownika systemu i rozkładu czasu pracy.</w:t>
      </w:r>
    </w:p>
    <w:p w:rsidR="00EF5FBB" w:rsidRDefault="00AE6AEB">
      <w:pPr>
        <w:pStyle w:val="NormalnyWeb"/>
        <w:numPr>
          <w:ilvl w:val="2"/>
          <w:numId w:val="37"/>
        </w:numPr>
        <w:tabs>
          <w:tab w:val="clear" w:pos="2160"/>
          <w:tab w:val="left" w:pos="426"/>
        </w:tabs>
        <w:spacing w:before="0" w:beforeAutospacing="0" w:after="0" w:afterAutospacing="0"/>
        <w:ind w:left="425" w:hanging="357"/>
        <w:rPr>
          <w:color w:val="000000"/>
        </w:rPr>
      </w:pPr>
      <w:r>
        <w:rPr>
          <w:color w:val="000000"/>
        </w:rPr>
        <w:t>W umowie z pracownikiem zatrudnionym w niepełnym wymiarze czasu pracy strony określają dopuszczalną liczbę godzin pracy, której przekroczenie uprawnia pracownika do dodatku jak za pracę nadliczbową.</w:t>
      </w:r>
    </w:p>
    <w:p w:rsidR="00EF5FBB" w:rsidRDefault="00AE6AEB">
      <w:pPr>
        <w:pStyle w:val="NormalnyWeb"/>
        <w:numPr>
          <w:ilvl w:val="2"/>
          <w:numId w:val="37"/>
        </w:numPr>
        <w:tabs>
          <w:tab w:val="clear" w:pos="2160"/>
          <w:tab w:val="left" w:pos="426"/>
        </w:tabs>
        <w:spacing w:before="0" w:beforeAutospacing="0" w:after="0" w:afterAutospacing="0"/>
        <w:ind w:left="425" w:hanging="357"/>
        <w:rPr>
          <w:color w:val="000000"/>
        </w:rPr>
      </w:pPr>
      <w:r>
        <w:rPr>
          <w:color w:val="000000"/>
        </w:rPr>
        <w:t xml:space="preserve">Praca w godzinach nadliczbowych może być świadczona tylko na wyraźne polecenie przełożonego pracownika w razie: </w:t>
      </w:r>
    </w:p>
    <w:p w:rsidR="00EF5FBB" w:rsidRDefault="00AE6AEB">
      <w:pPr>
        <w:numPr>
          <w:ilvl w:val="0"/>
          <w:numId w:val="38"/>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konieczności prowadzenia akcji ratowniczej dla ochrony życia lub zdrowia ludzkiego albo w celu ochrony mienia lub usunięcia awarii, </w:t>
      </w:r>
    </w:p>
    <w:p w:rsidR="00EF5FBB" w:rsidRDefault="00AE6AEB">
      <w:pPr>
        <w:numPr>
          <w:ilvl w:val="0"/>
          <w:numId w:val="38"/>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szczególnych potrzeb pracodawcy. </w:t>
      </w:r>
    </w:p>
    <w:p w:rsidR="00EF5FBB" w:rsidRDefault="00AE6AEB">
      <w:pPr>
        <w:numPr>
          <w:ilvl w:val="2"/>
          <w:numId w:val="37"/>
        </w:numPr>
        <w:tabs>
          <w:tab w:val="clear" w:pos="2160"/>
          <w:tab w:val="left" w:pos="426"/>
        </w:tabs>
        <w:spacing w:after="0" w:line="240" w:lineRule="auto"/>
        <w:ind w:left="425"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 pracę w godzinach nadliczbowych oprócz normalnego wynagrodzenia pracownik nabywa prawo do dodatku na zasadach określonych w przepisach Prawa pracy lub czas wolny. </w:t>
      </w:r>
    </w:p>
    <w:p w:rsidR="00EF5FBB" w:rsidRDefault="00AE6AEB">
      <w:pPr>
        <w:numPr>
          <w:ilvl w:val="2"/>
          <w:numId w:val="37"/>
        </w:numPr>
        <w:tabs>
          <w:tab w:val="clear" w:pos="2160"/>
          <w:tab w:val="left" w:pos="426"/>
        </w:tabs>
        <w:spacing w:after="0" w:line="240" w:lineRule="auto"/>
        <w:ind w:left="425"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Nie stanowi pracy w nadgodzinach czas odpracowania zwolnienia od pracy udzielonego na wniosek pracownika, w celu załatwienia spraw osobistych.</w:t>
      </w:r>
    </w:p>
    <w:p w:rsidR="00EF5FBB" w:rsidRDefault="00AE6AEB">
      <w:pPr>
        <w:numPr>
          <w:ilvl w:val="2"/>
          <w:numId w:val="37"/>
        </w:numPr>
        <w:tabs>
          <w:tab w:val="clear" w:pos="2160"/>
          <w:tab w:val="left" w:pos="426"/>
        </w:tabs>
        <w:spacing w:after="0" w:line="240" w:lineRule="auto"/>
        <w:ind w:left="425" w:hanging="357"/>
        <w:jc w:val="both"/>
        <w:rPr>
          <w:rFonts w:ascii="Times New Roman" w:hAnsi="Times New Roman" w:cs="Times New Roman"/>
          <w:color w:val="000000"/>
          <w:sz w:val="24"/>
          <w:szCs w:val="24"/>
        </w:rPr>
      </w:pPr>
      <w:r>
        <w:rPr>
          <w:rFonts w:ascii="Times New Roman" w:hAnsi="Times New Roman" w:cs="Times New Roman"/>
          <w:sz w:val="24"/>
          <w:szCs w:val="24"/>
        </w:rPr>
        <w:t>Liczba godzin nadliczbowych przepracowanych w związku z okolicznościami określonymi</w:t>
      </w:r>
      <w:r>
        <w:rPr>
          <w:rFonts w:ascii="Times New Roman" w:hAnsi="Times New Roman" w:cs="Times New Roman"/>
          <w:sz w:val="24"/>
          <w:szCs w:val="24"/>
        </w:rPr>
        <w:br/>
        <w:t xml:space="preserve">w ust. 3 pkt. 2 nie może przekroczyć dla poszczególnego pracownika 150 godzin w roku kalendarzowym. </w:t>
      </w:r>
    </w:p>
    <w:p w:rsidR="00EF5FBB" w:rsidRDefault="00EF5FBB">
      <w:pPr>
        <w:spacing w:after="0" w:line="240" w:lineRule="auto"/>
        <w:ind w:left="425"/>
        <w:jc w:val="both"/>
        <w:rPr>
          <w:rFonts w:ascii="Times New Roman" w:hAnsi="Times New Roman" w:cs="Times New Roman"/>
          <w:color w:val="000000"/>
          <w:sz w:val="24"/>
          <w:szCs w:val="24"/>
        </w:rPr>
      </w:pPr>
    </w:p>
    <w:p w:rsidR="00EF5FBB" w:rsidRDefault="00AE6AEB">
      <w:pPr>
        <w:pStyle w:val="NormalnyWeb"/>
        <w:spacing w:before="0" w:beforeAutospacing="0" w:after="0" w:afterAutospacing="0"/>
        <w:ind w:left="62"/>
        <w:rPr>
          <w:b/>
          <w:bCs/>
          <w:color w:val="000000"/>
        </w:rPr>
      </w:pPr>
      <w:r>
        <w:rPr>
          <w:b/>
          <w:bCs/>
          <w:color w:val="000000"/>
        </w:rPr>
        <w:t>§ 3</w:t>
      </w:r>
      <w:r w:rsidR="002D1D90">
        <w:rPr>
          <w:b/>
          <w:bCs/>
          <w:color w:val="000000"/>
        </w:rPr>
        <w:t>3</w:t>
      </w:r>
      <w:r>
        <w:rPr>
          <w:b/>
          <w:bCs/>
          <w:color w:val="000000"/>
        </w:rPr>
        <w:t>.</w:t>
      </w:r>
    </w:p>
    <w:p w:rsidR="00EF5FBB" w:rsidRDefault="00EF5FBB">
      <w:pPr>
        <w:pStyle w:val="NormalnyWeb"/>
        <w:spacing w:before="0" w:beforeAutospacing="0" w:after="0" w:afterAutospacing="0"/>
        <w:ind w:left="62"/>
        <w:rPr>
          <w:color w:val="000000"/>
          <w:sz w:val="4"/>
          <w:szCs w:val="4"/>
        </w:rPr>
      </w:pPr>
    </w:p>
    <w:p w:rsidR="00EF5FBB" w:rsidRDefault="00AE6AEB">
      <w:pPr>
        <w:pStyle w:val="NormalnyWeb"/>
        <w:spacing w:before="0" w:beforeAutospacing="0" w:after="0" w:afterAutospacing="0"/>
        <w:ind w:left="62"/>
        <w:rPr>
          <w:color w:val="000000"/>
        </w:rPr>
      </w:pPr>
      <w:r>
        <w:rPr>
          <w:color w:val="000000"/>
        </w:rPr>
        <w:t xml:space="preserve">W zamian za czas przepracowany w godzinach nadliczbowych, na wniosek pracownika  może zostać mu udzielony w tym samym wymiarze czas wolny od pracy. Jeśli tego czasu udziela pracodawca bez wniosku pracownika, to przysługuje on w wymiarze o połowę wyższym niż liczba przepracowanych godzin. Pracownikowi nie przysługuje wówczas dodatek do wynagrodzenia. </w:t>
      </w:r>
    </w:p>
    <w:p w:rsidR="00EF5FBB" w:rsidRDefault="00EF5FBB">
      <w:pPr>
        <w:pStyle w:val="NormalnyWeb"/>
        <w:spacing w:before="0" w:beforeAutospacing="0" w:after="0" w:afterAutospacing="0"/>
        <w:ind w:left="62"/>
        <w:rPr>
          <w:color w:val="000000"/>
        </w:rPr>
      </w:pPr>
    </w:p>
    <w:p w:rsidR="00EF5FBB" w:rsidRDefault="00AE6AEB">
      <w:pPr>
        <w:pStyle w:val="NormalnyWeb"/>
        <w:spacing w:before="0" w:beforeAutospacing="0" w:after="0" w:afterAutospacing="0"/>
        <w:ind w:left="62"/>
        <w:rPr>
          <w:b/>
          <w:bCs/>
          <w:color w:val="000000"/>
        </w:rPr>
      </w:pPr>
      <w:r>
        <w:rPr>
          <w:b/>
          <w:bCs/>
          <w:color w:val="000000"/>
        </w:rPr>
        <w:t>§ 3</w:t>
      </w:r>
      <w:r w:rsidR="002D1D90">
        <w:rPr>
          <w:b/>
          <w:bCs/>
          <w:color w:val="000000"/>
        </w:rPr>
        <w:t>4</w:t>
      </w:r>
      <w:r>
        <w:rPr>
          <w:b/>
          <w:bCs/>
          <w:color w:val="000000"/>
        </w:rPr>
        <w:t xml:space="preserve">. </w:t>
      </w:r>
    </w:p>
    <w:p w:rsidR="00EF5FBB" w:rsidRDefault="00EF5FBB">
      <w:pPr>
        <w:pStyle w:val="NormalnyWeb"/>
        <w:spacing w:before="0" w:beforeAutospacing="0" w:after="0" w:afterAutospacing="0"/>
        <w:ind w:left="62"/>
        <w:rPr>
          <w:color w:val="000000"/>
          <w:sz w:val="4"/>
          <w:szCs w:val="4"/>
        </w:rPr>
      </w:pPr>
    </w:p>
    <w:p w:rsidR="00EF5FBB" w:rsidRDefault="00AE6AEB">
      <w:pPr>
        <w:pStyle w:val="NormalnyWeb"/>
        <w:numPr>
          <w:ilvl w:val="1"/>
          <w:numId w:val="39"/>
        </w:numPr>
        <w:tabs>
          <w:tab w:val="clear" w:pos="1440"/>
        </w:tabs>
        <w:spacing w:before="0" w:beforeAutospacing="0" w:after="0" w:afterAutospacing="0"/>
        <w:ind w:left="425" w:hanging="357"/>
        <w:rPr>
          <w:color w:val="000000"/>
        </w:rPr>
      </w:pPr>
      <w:r>
        <w:rPr>
          <w:color w:val="000000"/>
        </w:rPr>
        <w:t>Pracownikowi przysługuje w każdej dobie prawo do co najmniej 11 godzin nieprzerwanego odpoczynku.</w:t>
      </w:r>
    </w:p>
    <w:p w:rsidR="00EF5FBB" w:rsidRDefault="00AE6AEB">
      <w:pPr>
        <w:pStyle w:val="NormalnyWeb"/>
        <w:numPr>
          <w:ilvl w:val="1"/>
          <w:numId w:val="39"/>
        </w:numPr>
        <w:tabs>
          <w:tab w:val="clear" w:pos="1440"/>
        </w:tabs>
        <w:spacing w:before="0" w:beforeAutospacing="0" w:after="0" w:afterAutospacing="0"/>
        <w:ind w:left="425" w:hanging="357"/>
        <w:rPr>
          <w:color w:val="000000"/>
        </w:rPr>
      </w:pPr>
      <w:r>
        <w:rPr>
          <w:color w:val="000000"/>
        </w:rPr>
        <w:t>Uprawnienie to nie dotyczy pracowników zarządzających w imieniu pracodawcy zakładem pracy oraz pracownika w razie konieczności prowadzenia akcji ratowniczej w celu ochrony życia lub zdrowia ludzkiego, ochrony mienia lub środowiska albo usunięcia awarii. W takich przypadkach wskazanym pracownikom równoważny okres odpoczynku, udzielany w danym okresie rozliczeniowym.</w:t>
      </w:r>
    </w:p>
    <w:p w:rsidR="00EF5FBB" w:rsidRDefault="00AE6AEB">
      <w:pPr>
        <w:numPr>
          <w:ilvl w:val="1"/>
          <w:numId w:val="39"/>
        </w:numPr>
        <w:tabs>
          <w:tab w:val="clear" w:pos="1440"/>
          <w:tab w:val="left" w:pos="426"/>
        </w:tabs>
        <w:spacing w:after="0" w:line="240" w:lineRule="auto"/>
        <w:ind w:left="425"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Pracownikowi przysługuje w każdym tygodniu prawo do co najmniej 35 godzin nieprzerwanego odpoczynku, obejmującego co najmniej 11 godzin nieprzerwanego odpoczynku dobowego. Odpoczynek co do zasady powinien przypadać w niedzielę. </w:t>
      </w:r>
      <w:r>
        <w:rPr>
          <w:rFonts w:ascii="Times New Roman" w:hAnsi="Times New Roman" w:cs="Times New Roman"/>
          <w:sz w:val="24"/>
          <w:szCs w:val="24"/>
        </w:rPr>
        <w:t>W przypadkach określonych w ust. 2 oraz w przypadku zmiany pory wykonywania pracy przez pracownika w związku z jego przejściem na inną zmianę, zgodnie z ustalonym rozkładem czasu pracy, tygodniowy nieprzerwany odpoczynek może obejmować mniejszą liczbę godzin, nie może być jednak krótszy niż 24 godziny.</w:t>
      </w:r>
    </w:p>
    <w:p w:rsidR="00EF5FBB" w:rsidRDefault="00EF5FBB">
      <w:pPr>
        <w:pStyle w:val="NormalnyWeb"/>
        <w:spacing w:before="240" w:beforeAutospacing="0" w:after="0" w:afterAutospacing="0" w:line="360" w:lineRule="auto"/>
        <w:ind w:left="62"/>
        <w:rPr>
          <w:rFonts w:ascii="Calibri" w:hAnsi="Calibri" w:cs="Calibri"/>
          <w:b/>
          <w:bCs/>
          <w:color w:val="000000"/>
          <w:sz w:val="22"/>
          <w:szCs w:val="22"/>
        </w:rPr>
      </w:pPr>
    </w:p>
    <w:p w:rsidR="00EF5FBB" w:rsidRDefault="00AE6AEB">
      <w:pPr>
        <w:pStyle w:val="NormalnyWeb"/>
        <w:spacing w:before="240" w:beforeAutospacing="0" w:after="0" w:afterAutospacing="0" w:line="360" w:lineRule="auto"/>
        <w:ind w:left="62"/>
        <w:rPr>
          <w:color w:val="000000"/>
        </w:rPr>
      </w:pPr>
      <w:r>
        <w:rPr>
          <w:b/>
          <w:bCs/>
          <w:color w:val="000000"/>
        </w:rPr>
        <w:lastRenderedPageBreak/>
        <w:t>§ 3</w:t>
      </w:r>
      <w:r w:rsidR="002D1D90">
        <w:rPr>
          <w:b/>
          <w:bCs/>
          <w:color w:val="000000"/>
        </w:rPr>
        <w:t>5</w:t>
      </w:r>
      <w:r>
        <w:rPr>
          <w:b/>
          <w:bCs/>
          <w:color w:val="000000"/>
        </w:rPr>
        <w:t>.</w:t>
      </w:r>
    </w:p>
    <w:p w:rsidR="00EF5FBB" w:rsidRDefault="00AE6AEB">
      <w:pPr>
        <w:numPr>
          <w:ilvl w:val="0"/>
          <w:numId w:val="4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zarządzający w imieniu pracodawcy zakładem pracy, tj. Burmistrz,</w:t>
      </w:r>
      <w:r>
        <w:rPr>
          <w:rFonts w:ascii="Times New Roman" w:eastAsia="Times New Roman" w:hAnsi="Times New Roman" w:cs="Times New Roman"/>
          <w:sz w:val="24"/>
          <w:szCs w:val="24"/>
          <w:lang w:eastAsia="pl-PL"/>
        </w:rPr>
        <w:br/>
        <w:t>Z – ca Burmistrza oraz Skarbnik Miasta, Sekretarz Miasta, a także kierownicy wyodrębnionych komórek organizacyjnych, wykonują w razie konieczności, pracę poza normalnymi godzinami pracy bez prawa do wynagrodzenia oraz dodatku z tytułu pracy w godzinach nadliczbowych.</w:t>
      </w:r>
    </w:p>
    <w:p w:rsidR="00EF5FBB" w:rsidRDefault="00AE6AEB">
      <w:pPr>
        <w:numPr>
          <w:ilvl w:val="0"/>
          <w:numId w:val="4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Kierownikom wyodrębnionych komórek organizacyjnych przysługuje jednak prawo do wynagrodzenia oraz dodatku z tytułu pracy w godzinach nadliczbowych przypadających</w:t>
      </w:r>
      <w:r>
        <w:rPr>
          <w:rFonts w:ascii="Times New Roman" w:eastAsia="Times New Roman" w:hAnsi="Times New Roman" w:cs="Times New Roman"/>
          <w:sz w:val="24"/>
          <w:szCs w:val="24"/>
          <w:lang w:eastAsia="pl-PL"/>
        </w:rPr>
        <w:br/>
        <w:t>w niedzielę, święto, dni wolne od pracy wynikające z przeciętnie pięciodniowego tygodnia pracy, jeżeli za pracę w tym dniu nie otrzymali innego dnia wolnego od pracy.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center"/>
        <w:rPr>
          <w:rFonts w:ascii="Times New Roman" w:eastAsia="Times New Roman" w:hAnsi="Times New Roman" w:cs="Times New Roman"/>
          <w:b/>
          <w:sz w:val="28"/>
          <w:szCs w:val="28"/>
          <w:lang w:eastAsia="pl-PL"/>
        </w:rPr>
      </w:pPr>
    </w:p>
    <w:p w:rsidR="00EF5FBB" w:rsidRDefault="00EF5FBB">
      <w:pPr>
        <w:spacing w:after="0" w:line="240" w:lineRule="auto"/>
        <w:rPr>
          <w:rFonts w:ascii="Times New Roman" w:eastAsia="Times New Roman" w:hAnsi="Times New Roman" w:cs="Times New Roman"/>
          <w:b/>
          <w:sz w:val="28"/>
          <w:szCs w:val="28"/>
          <w:lang w:eastAsia="pl-PL"/>
        </w:rPr>
      </w:pPr>
    </w:p>
    <w:p w:rsidR="00EF5FBB" w:rsidRDefault="00AE6AEB">
      <w:pPr>
        <w:pStyle w:val="Akapitzlist"/>
        <w:numPr>
          <w:ilvl w:val="2"/>
          <w:numId w:val="39"/>
        </w:numPr>
        <w:spacing w:after="0" w:line="240" w:lineRule="auto"/>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NIEOBECNOŚCI I INNE ZWOLNIENIA OD PRACY</w:t>
      </w:r>
    </w:p>
    <w:p w:rsidR="00EF5FBB" w:rsidRDefault="00EF5FBB">
      <w:pPr>
        <w:spacing w:after="0" w:line="240" w:lineRule="auto"/>
        <w:jc w:val="center"/>
        <w:rPr>
          <w:rFonts w:ascii="Times New Roman" w:eastAsia="Times New Roman" w:hAnsi="Times New Roman" w:cs="Times New Roman"/>
          <w:sz w:val="28"/>
          <w:szCs w:val="28"/>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w:t>
      </w:r>
      <w:r w:rsidR="002D1D90">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sz w:val="6"/>
          <w:szCs w:val="6"/>
          <w:lang w:eastAsia="pl-PL"/>
        </w:rPr>
      </w:pPr>
    </w:p>
    <w:p w:rsidR="00EF5FBB" w:rsidRDefault="00AE6AEB">
      <w:pPr>
        <w:numPr>
          <w:ilvl w:val="0"/>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niemożliwości stawienia się do pracy z przyczyn wcześniej znanych pracownik powinien uprzedzić bezpośredniego przełożonego lub Sekretarza Miasta.</w:t>
      </w:r>
    </w:p>
    <w:p w:rsidR="00EF5FBB" w:rsidRPr="00C8300C" w:rsidRDefault="00AE6AEB">
      <w:pPr>
        <w:numPr>
          <w:ilvl w:val="0"/>
          <w:numId w:val="41"/>
        </w:numPr>
        <w:spacing w:after="0" w:line="240" w:lineRule="auto"/>
        <w:jc w:val="both"/>
        <w:rPr>
          <w:rFonts w:ascii="Times New Roman" w:eastAsia="Times New Roman" w:hAnsi="Times New Roman" w:cs="Times New Roman"/>
          <w:sz w:val="24"/>
          <w:szCs w:val="24"/>
          <w:lang w:eastAsia="pl-PL"/>
        </w:rPr>
      </w:pPr>
      <w:r w:rsidRPr="00C8300C">
        <w:rPr>
          <w:rFonts w:ascii="Times New Roman" w:eastAsia="Times New Roman" w:hAnsi="Times New Roman" w:cs="Times New Roman"/>
          <w:sz w:val="24"/>
          <w:szCs w:val="24"/>
          <w:lang w:eastAsia="pl-PL"/>
        </w:rPr>
        <w:t xml:space="preserve">W razie niestawienia się do pracy, pracownik jest obowiązany powiadomić </w:t>
      </w:r>
      <w:bookmarkStart w:id="0" w:name="_Hlk130392014"/>
      <w:r w:rsidRPr="00C8300C">
        <w:rPr>
          <w:rFonts w:ascii="Times New Roman" w:eastAsia="Times New Roman" w:hAnsi="Times New Roman" w:cs="Times New Roman"/>
          <w:sz w:val="24"/>
          <w:szCs w:val="24"/>
          <w:lang w:eastAsia="pl-PL"/>
        </w:rPr>
        <w:t>bezpośredniego przełożonego</w:t>
      </w:r>
      <w:bookmarkEnd w:id="0"/>
      <w:r w:rsidRPr="00C8300C">
        <w:rPr>
          <w:rFonts w:ascii="Times New Roman" w:eastAsia="Times New Roman" w:hAnsi="Times New Roman" w:cs="Times New Roman"/>
          <w:sz w:val="24"/>
          <w:szCs w:val="24"/>
          <w:lang w:eastAsia="pl-PL"/>
        </w:rPr>
        <w:t xml:space="preserve"> </w:t>
      </w:r>
      <w:r w:rsidR="00C0714E" w:rsidRPr="00C8300C">
        <w:rPr>
          <w:rFonts w:ascii="Times New Roman" w:eastAsia="Times New Roman" w:hAnsi="Times New Roman" w:cs="Times New Roman"/>
          <w:sz w:val="24"/>
          <w:szCs w:val="24"/>
          <w:lang w:eastAsia="pl-PL"/>
        </w:rPr>
        <w:t>lub</w:t>
      </w:r>
      <w:r w:rsidRPr="00C8300C">
        <w:rPr>
          <w:rFonts w:ascii="Times New Roman" w:eastAsia="Times New Roman" w:hAnsi="Times New Roman" w:cs="Times New Roman"/>
          <w:sz w:val="24"/>
          <w:szCs w:val="24"/>
          <w:lang w:eastAsia="pl-PL"/>
        </w:rPr>
        <w:t xml:space="preserve"> Sekretarza Miasta o przyczynie nieobecności i przewidywanym czasie jej trwania już pierwszego dnia nieobecności (telefonicznie, </w:t>
      </w:r>
      <w:proofErr w:type="spellStart"/>
      <w:r w:rsidRPr="00C8300C">
        <w:rPr>
          <w:rFonts w:ascii="Times New Roman" w:eastAsia="Times New Roman" w:hAnsi="Times New Roman" w:cs="Times New Roman"/>
          <w:sz w:val="24"/>
          <w:szCs w:val="24"/>
          <w:lang w:eastAsia="pl-PL"/>
        </w:rPr>
        <w:t>sms-em</w:t>
      </w:r>
      <w:proofErr w:type="spellEnd"/>
      <w:r w:rsidRPr="00C8300C">
        <w:rPr>
          <w:rFonts w:ascii="Times New Roman" w:eastAsia="Times New Roman" w:hAnsi="Times New Roman" w:cs="Times New Roman"/>
          <w:sz w:val="24"/>
          <w:szCs w:val="24"/>
          <w:lang w:eastAsia="pl-PL"/>
        </w:rPr>
        <w:t>, pocztą elektroniczną), lecz nie później niż w dniu następnym, osobiście lub przez inne osoby.</w:t>
      </w:r>
      <w:r w:rsidR="00C8300C" w:rsidRPr="00C8300C">
        <w:rPr>
          <w:rFonts w:ascii="Times New Roman" w:eastAsia="Times New Roman" w:hAnsi="Times New Roman" w:cs="Times New Roman"/>
          <w:sz w:val="24"/>
          <w:szCs w:val="24"/>
          <w:lang w:eastAsia="pl-PL"/>
        </w:rPr>
        <w:t xml:space="preserve"> Bezpośredni przełożony pracownika zgłasza nieobecność do Sekretarza Miasta i </w:t>
      </w:r>
      <w:r w:rsidR="00C8300C">
        <w:rPr>
          <w:rFonts w:ascii="Times New Roman" w:eastAsia="Times New Roman" w:hAnsi="Times New Roman" w:cs="Times New Roman"/>
          <w:sz w:val="24"/>
          <w:szCs w:val="24"/>
          <w:lang w:eastAsia="pl-PL"/>
        </w:rPr>
        <w:t xml:space="preserve">działu </w:t>
      </w:r>
      <w:r w:rsidR="00A1797C">
        <w:rPr>
          <w:rFonts w:ascii="Times New Roman" w:eastAsia="Times New Roman" w:hAnsi="Times New Roman" w:cs="Times New Roman"/>
          <w:sz w:val="24"/>
          <w:szCs w:val="24"/>
          <w:lang w:eastAsia="pl-PL"/>
        </w:rPr>
        <w:t>k</w:t>
      </w:r>
      <w:r w:rsidR="00C8300C" w:rsidRPr="00C8300C">
        <w:rPr>
          <w:rFonts w:ascii="Times New Roman" w:eastAsia="Times New Roman" w:hAnsi="Times New Roman" w:cs="Times New Roman"/>
          <w:sz w:val="24"/>
          <w:szCs w:val="24"/>
          <w:lang w:eastAsia="pl-PL"/>
        </w:rPr>
        <w:t xml:space="preserve">adr Urzędu. </w:t>
      </w:r>
    </w:p>
    <w:p w:rsidR="00EF5FBB" w:rsidRDefault="00AE6AEB">
      <w:pPr>
        <w:numPr>
          <w:ilvl w:val="0"/>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Niedotrzymanie powyższego terminu jest usprawiedliwione, jeżeli pracownik ze względu na szczególne okoliczności nie mógł zawiadomić o przyczynie  nieobecności.</w:t>
      </w:r>
    </w:p>
    <w:p w:rsidR="00EF5FBB" w:rsidRDefault="00AE6AEB">
      <w:pPr>
        <w:numPr>
          <w:ilvl w:val="0"/>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jest zobowiązany usprawiedliwić nieobecność w pracy lub spóźnienie do pracy przedstawiając niezwłocznie bezpośredniemu przełożonemu lub Sekretarzowi Miasta przyczynę nieobecności, a na żądanie – odpowiednie dokumenty.</w:t>
      </w:r>
    </w:p>
    <w:p w:rsidR="00EF5FBB" w:rsidRDefault="00AE6AEB">
      <w:pPr>
        <w:numPr>
          <w:ilvl w:val="0"/>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Nieobecność w pracy lub spóźnienie usprawiedliwiają przyczyny uniemożliwiające stawienie się do pracy, a dowodami usprawiedliwiającymi nieobecność w pracy są:</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decyzja właściwego państwowego inspektora sanitarnego, wydana zgodnie z przepisami</w:t>
      </w:r>
      <w:r>
        <w:rPr>
          <w:rFonts w:ascii="Times New Roman" w:eastAsia="Times New Roman" w:hAnsi="Times New Roman" w:cs="Times New Roman"/>
          <w:sz w:val="24"/>
          <w:szCs w:val="24"/>
          <w:lang w:eastAsia="pl-PL"/>
        </w:rPr>
        <w:br/>
        <w:t>o zwalczaniu chorób zakaźnych – w razie odosobnienia pracownika z przyczyn przewidzianych tymi przepisami,</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oświadczenie pracownika – w razie zaistnienia okoliczności uzasadniających konieczność sprawowania przez pracownika osobistej opieki nad zdrowym dzieckiem do lat 8 z powodu nieprzewidzianego zamknięcia żłobka, przedszkola lub szkoły, do której dziecko uczęszcza,</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imienne wezwanie pracownika do osobistego stawienia się, wystosowane przez organ właściwy w sprawach powszechnego obowiązku obrony, organ administracji rządowej lub samorządu terytorialnego, sąd, prokuraturę, policję – w charakterze strony lub świadka w postępowaniu prowadzonym przed tymi organami, zawierające adnotację potwierdzającą stawienie się pracownika na to wezwanie,</w:t>
      </w:r>
    </w:p>
    <w:p w:rsidR="00EF5FBB" w:rsidRDefault="00AE6AEB">
      <w:pPr>
        <w:numPr>
          <w:ilvl w:val="1"/>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oświadczenie pracownika potwierdzające odbycie podróży służbowej w godzinach nocnych zakończonej w takim czasie, że do rozpoczęcia pracy nie upłynęło 8 godzin, w warunkach uniemożliwiających odpoczynek nocny.</w:t>
      </w:r>
    </w:p>
    <w:p w:rsidR="00EF5FBB" w:rsidRDefault="00AE6AEB">
      <w:pPr>
        <w:numPr>
          <w:ilvl w:val="0"/>
          <w:numId w:val="4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razie nieobecności pracownika w pracy z przyczyn, o których mowa w ust. 5 w punktach</w:t>
      </w:r>
      <w:r>
        <w:rPr>
          <w:rFonts w:ascii="Times New Roman" w:eastAsia="Times New Roman" w:hAnsi="Times New Roman" w:cs="Times New Roman"/>
          <w:sz w:val="24"/>
          <w:szCs w:val="24"/>
          <w:lang w:eastAsia="pl-PL"/>
        </w:rPr>
        <w:br/>
        <w:t>1-4, pracownik jest zobowiązany usprawiedliwić nieobecność, doręczając stosowny dokument najpóźniej w dniu przystąpienia do pracy.</w:t>
      </w:r>
    </w:p>
    <w:p w:rsidR="00EF5FBB" w:rsidRDefault="00AE6AEB">
      <w:pPr>
        <w:numPr>
          <w:ilvl w:val="0"/>
          <w:numId w:val="4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Pracodawca jest obowiązany zwolnić od pracy pracownika będącego krwiodawcą na czas oznaczony przez stację krwiodawstwa w celu oddania krwi. Pracodawca jest również obowiązany zwolnić od pracy pracownika będącego krwiodawcą na czas niezbędny do przeprowadzenia zleconych przez stacje krwiodawstwa okresowych badań lekarskich, jeśli nie mogą one być wykonane w czasie wolnym od pracy.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w:t>
      </w:r>
      <w:r w:rsidR="002D1D90">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sz w:val="4"/>
          <w:szCs w:val="4"/>
          <w:lang w:eastAsia="pl-PL"/>
        </w:rPr>
      </w:pPr>
    </w:p>
    <w:p w:rsidR="00EF5FBB" w:rsidRDefault="00EF5FBB">
      <w:pPr>
        <w:spacing w:after="0" w:line="240" w:lineRule="auto"/>
        <w:rPr>
          <w:rFonts w:ascii="Times New Roman" w:eastAsia="Times New Roman" w:hAnsi="Times New Roman" w:cs="Times New Roman"/>
          <w:sz w:val="4"/>
          <w:szCs w:val="4"/>
          <w:lang w:eastAsia="pl-PL"/>
        </w:rPr>
      </w:pPr>
    </w:p>
    <w:p w:rsidR="00EF5FBB" w:rsidRDefault="00AE6AEB">
      <w:pPr>
        <w:numPr>
          <w:ilvl w:val="0"/>
          <w:numId w:val="4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Pracownikowi przysługuje zwolnienie od pracy z zachowaniem prawa do wynagrodzenia</w:t>
      </w:r>
      <w:r>
        <w:rPr>
          <w:rFonts w:ascii="Times New Roman" w:eastAsia="Times New Roman" w:hAnsi="Times New Roman" w:cs="Times New Roman"/>
          <w:sz w:val="24"/>
          <w:szCs w:val="24"/>
          <w:lang w:eastAsia="pl-PL"/>
        </w:rPr>
        <w:br/>
        <w:t>w wymiarze:</w:t>
      </w:r>
    </w:p>
    <w:p w:rsidR="00EF5FBB" w:rsidRDefault="00AE6AEB">
      <w:pPr>
        <w:numPr>
          <w:ilvl w:val="0"/>
          <w:numId w:val="4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dni – w razie ślubu pracownika lub urodzenia się jego dziecka albo zgonu i pogrzebu małżonka pracownika lub jego dziecka, ojca, matki, ojczyma lub macochy,</w:t>
      </w:r>
    </w:p>
    <w:p w:rsidR="00EF5FBB" w:rsidRDefault="00AE6AEB">
      <w:pPr>
        <w:numPr>
          <w:ilvl w:val="0"/>
          <w:numId w:val="4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dnia – w razie ślubu dziecka pracownika albo zgonu i pogrzebu jego siostry, brata, teściowej, teścia, babki, dziadka, a także innej osoby pozostającej na utrzymaniu pracownika lub pod jego bezpośrednią opieką.</w:t>
      </w:r>
    </w:p>
    <w:p w:rsidR="00EF5FBB" w:rsidRDefault="00AE6AEB">
      <w:pPr>
        <w:numPr>
          <w:ilvl w:val="0"/>
          <w:numId w:val="4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Zwolnienia, wymienione w ust. 1, udzielane są w dniach następnych przed lub po zdarzeniu uzasadniającymi ich udzielenie, ewentualnie w dniu wystąpienia zdarzenia.</w:t>
      </w:r>
    </w:p>
    <w:p w:rsidR="00EF5FBB" w:rsidRDefault="00AE6AEB">
      <w:pPr>
        <w:numPr>
          <w:ilvl w:val="0"/>
          <w:numId w:val="4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wykorzystaniu przedmiotowego zwolnienia pracownik obowiązany jest przedstawić odpis skrócony aktu stanu cywilnego, dotyczący zdarzenia uzasadniającego udzielenie zwolnienia.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w:t>
      </w:r>
      <w:r w:rsidR="002D1D90">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4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Fakt przybycia do pracy potwierdza pracownik na liście obecności, gdzie składa własnoręczny podpis.</w:t>
      </w:r>
    </w:p>
    <w:p w:rsidR="00EF5FBB" w:rsidRDefault="00AE6AEB">
      <w:pPr>
        <w:numPr>
          <w:ilvl w:val="0"/>
          <w:numId w:val="4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Lista obecności znajdują się w Sekretariacie</w:t>
      </w:r>
      <w:r w:rsidR="00646F92">
        <w:rPr>
          <w:rFonts w:ascii="Times New Roman" w:eastAsia="Times New Roman" w:hAnsi="Times New Roman" w:cs="Times New Roman"/>
          <w:sz w:val="24"/>
          <w:szCs w:val="24"/>
          <w:lang w:eastAsia="pl-PL"/>
        </w:rPr>
        <w:t xml:space="preserve"> Urzędu</w:t>
      </w:r>
      <w:r>
        <w:rPr>
          <w:rFonts w:ascii="Times New Roman" w:eastAsia="Times New Roman" w:hAnsi="Times New Roman" w:cs="Times New Roman"/>
          <w:sz w:val="24"/>
          <w:szCs w:val="24"/>
          <w:lang w:eastAsia="pl-PL"/>
        </w:rPr>
        <w:t>.</w:t>
      </w:r>
    </w:p>
    <w:p w:rsidR="00EF5FBB" w:rsidRDefault="00AE6AEB">
      <w:pPr>
        <w:numPr>
          <w:ilvl w:val="0"/>
          <w:numId w:val="4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Wyjścia w godzinach pracy, tak służbowe, jak i prywatne, odnotowane są w książce wyjść.</w:t>
      </w:r>
    </w:p>
    <w:p w:rsidR="00EF5FBB" w:rsidRDefault="00AE6AEB">
      <w:pPr>
        <w:numPr>
          <w:ilvl w:val="0"/>
          <w:numId w:val="4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Książka wyjść znajduje się w Sekretariacie Urzędu.</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ind w:left="62"/>
        <w:rPr>
          <w:rFonts w:ascii="Times New Roman" w:hAnsi="Times New Roman" w:cs="Times New Roman"/>
          <w:color w:val="000000"/>
          <w:sz w:val="24"/>
          <w:szCs w:val="24"/>
        </w:rPr>
      </w:pPr>
      <w:r>
        <w:rPr>
          <w:rFonts w:ascii="Times New Roman" w:hAnsi="Times New Roman" w:cs="Times New Roman"/>
          <w:b/>
          <w:bCs/>
          <w:color w:val="000000"/>
          <w:sz w:val="24"/>
          <w:szCs w:val="24"/>
        </w:rPr>
        <w:t>§ 3</w:t>
      </w:r>
      <w:r w:rsidR="002D1D90">
        <w:rPr>
          <w:rFonts w:ascii="Times New Roman" w:hAnsi="Times New Roman" w:cs="Times New Roman"/>
          <w:b/>
          <w:bCs/>
          <w:color w:val="000000"/>
          <w:sz w:val="24"/>
          <w:szCs w:val="24"/>
        </w:rPr>
        <w:t>9</w:t>
      </w:r>
      <w:r>
        <w:rPr>
          <w:rFonts w:ascii="Times New Roman" w:hAnsi="Times New Roman" w:cs="Times New Roman"/>
          <w:b/>
          <w:bCs/>
          <w:color w:val="000000"/>
          <w:sz w:val="24"/>
          <w:szCs w:val="24"/>
        </w:rPr>
        <w:t>.</w:t>
      </w:r>
    </w:p>
    <w:p w:rsidR="00EF5FBB" w:rsidRDefault="00AE6AEB">
      <w:pPr>
        <w:pStyle w:val="NormalnyWeb"/>
        <w:numPr>
          <w:ilvl w:val="1"/>
          <w:numId w:val="46"/>
        </w:numPr>
        <w:tabs>
          <w:tab w:val="clear" w:pos="1440"/>
          <w:tab w:val="left" w:pos="426"/>
        </w:tabs>
        <w:spacing w:before="0" w:beforeAutospacing="0" w:after="0" w:afterAutospacing="0"/>
        <w:ind w:left="425" w:hanging="357"/>
        <w:rPr>
          <w:color w:val="000000"/>
        </w:rPr>
      </w:pPr>
      <w:r>
        <w:rPr>
          <w:color w:val="000000"/>
        </w:rPr>
        <w:t>Każdorazowe opuszczenie miejsca pracy wymaga zgody przełożonego pracownika.</w:t>
      </w:r>
    </w:p>
    <w:p w:rsidR="00EF5FBB" w:rsidRDefault="00AE6AEB">
      <w:pPr>
        <w:pStyle w:val="NormalnyWeb"/>
        <w:numPr>
          <w:ilvl w:val="1"/>
          <w:numId w:val="46"/>
        </w:numPr>
        <w:tabs>
          <w:tab w:val="clear" w:pos="1440"/>
          <w:tab w:val="left" w:pos="426"/>
        </w:tabs>
        <w:spacing w:before="0" w:beforeAutospacing="0" w:after="0" w:afterAutospacing="0"/>
        <w:ind w:left="425" w:hanging="357"/>
        <w:rPr>
          <w:color w:val="000000"/>
        </w:rPr>
      </w:pPr>
      <w:r>
        <w:rPr>
          <w:color w:val="000000"/>
        </w:rPr>
        <w:t>Samowolne opuszczenie miejsca pracy stanowi rażące naruszenie dyscypliny pracy i skutkuje odpowiedzialnością porządkową pracownika.</w:t>
      </w:r>
    </w:p>
    <w:p w:rsidR="00EF5FBB" w:rsidRDefault="00AE6AEB">
      <w:pPr>
        <w:pStyle w:val="NormalnyWeb"/>
        <w:numPr>
          <w:ilvl w:val="1"/>
          <w:numId w:val="46"/>
        </w:numPr>
        <w:tabs>
          <w:tab w:val="clear" w:pos="1440"/>
          <w:tab w:val="left" w:pos="426"/>
        </w:tabs>
        <w:spacing w:before="0" w:beforeAutospacing="0" w:after="0" w:afterAutospacing="0"/>
        <w:ind w:left="425" w:hanging="357"/>
        <w:rPr>
          <w:color w:val="000000"/>
        </w:rPr>
      </w:pPr>
      <w:r>
        <w:rPr>
          <w:color w:val="000000"/>
        </w:rPr>
        <w:t>Przebywanie pracownika na terenie zakładu pracy poza godzinami pracy oraz w dniu wolnym od pracy jest dopuszczalne tylko za zgodą przełożonego wyrażoną w formie pisemnej.</w:t>
      </w:r>
    </w:p>
    <w:p w:rsidR="00EF5FBB" w:rsidRDefault="00AE6AEB">
      <w:pPr>
        <w:pStyle w:val="NormalnyWeb"/>
        <w:numPr>
          <w:ilvl w:val="1"/>
          <w:numId w:val="46"/>
        </w:numPr>
        <w:tabs>
          <w:tab w:val="clear" w:pos="1440"/>
          <w:tab w:val="left" w:pos="426"/>
        </w:tabs>
        <w:spacing w:before="0" w:beforeAutospacing="0" w:after="0" w:afterAutospacing="0"/>
        <w:ind w:left="425" w:hanging="357"/>
        <w:rPr>
          <w:color w:val="000000"/>
        </w:rPr>
      </w:pPr>
      <w:r>
        <w:rPr>
          <w:color w:val="000000"/>
        </w:rPr>
        <w:t>W razie spóźnienia się do pracy pracownik obowiązany jest zgłosić się do bezpośredniego przełożonego albo do</w:t>
      </w:r>
      <w:r w:rsidR="00A1797C">
        <w:rPr>
          <w:color w:val="000000"/>
        </w:rPr>
        <w:t xml:space="preserve"> działu k</w:t>
      </w:r>
      <w:r>
        <w:rPr>
          <w:color w:val="000000"/>
        </w:rPr>
        <w:t>adr. Za czas spóźnienia pracownik ma prawo do wynagrodzenia, jeśli odpracował czas spóźnienia.</w:t>
      </w:r>
    </w:p>
    <w:p w:rsidR="00EF5FBB" w:rsidRDefault="00AE6AEB">
      <w:pPr>
        <w:pStyle w:val="NormalnyWeb"/>
        <w:numPr>
          <w:ilvl w:val="1"/>
          <w:numId w:val="46"/>
        </w:numPr>
        <w:tabs>
          <w:tab w:val="clear" w:pos="1440"/>
          <w:tab w:val="left" w:pos="426"/>
        </w:tabs>
        <w:spacing w:before="0" w:beforeAutospacing="0" w:after="0" w:afterAutospacing="0"/>
        <w:ind w:left="425" w:hanging="357"/>
        <w:rPr>
          <w:color w:val="000000"/>
        </w:rPr>
      </w:pPr>
      <w:r>
        <w:rPr>
          <w:color w:val="000000"/>
        </w:rPr>
        <w:t xml:space="preserve">Przełożony może udzielić pracownikowi krótkotrwałego zwolnienia od pracy na załatwienie spraw prywatnych na wniosek złożony przez pracownika. Za czas takiego zwolnienia wynagrodzenie nie przysługuje, chyba że pracownik odpracował czas tego zwolnienia. </w:t>
      </w:r>
    </w:p>
    <w:p w:rsidR="00EF5FBB" w:rsidRDefault="00EF5FBB">
      <w:pPr>
        <w:spacing w:after="0" w:line="240" w:lineRule="auto"/>
        <w:rPr>
          <w:rFonts w:ascii="Times New Roman" w:eastAsia="Times New Roman" w:hAnsi="Times New Roman" w:cs="Times New Roman"/>
          <w:sz w:val="28"/>
          <w:szCs w:val="28"/>
          <w:lang w:eastAsia="pl-PL"/>
        </w:rPr>
      </w:pPr>
    </w:p>
    <w:p w:rsidR="00EF5FBB" w:rsidRDefault="00EF5FBB">
      <w:pPr>
        <w:spacing w:after="0" w:line="240" w:lineRule="auto"/>
        <w:jc w:val="center"/>
        <w:rPr>
          <w:rFonts w:ascii="Times New Roman" w:eastAsia="Times New Roman" w:hAnsi="Times New Roman" w:cs="Times New Roman"/>
          <w:b/>
          <w:sz w:val="28"/>
          <w:szCs w:val="28"/>
          <w:lang w:eastAsia="pl-PL"/>
        </w:rPr>
      </w:pPr>
    </w:p>
    <w:p w:rsidR="00EF5FBB" w:rsidRDefault="00AE6AEB">
      <w:pPr>
        <w:pStyle w:val="Akapitzlist"/>
        <w:numPr>
          <w:ilvl w:val="2"/>
          <w:numId w:val="39"/>
        </w:numPr>
        <w:spacing w:after="0" w:line="240" w:lineRule="auto"/>
        <w:ind w:left="709" w:firstLine="1091"/>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URLOPY PRACOWNICZE</w:t>
      </w:r>
    </w:p>
    <w:p w:rsidR="00EF5FBB" w:rsidRDefault="00EF5FBB">
      <w:pPr>
        <w:spacing w:after="0" w:line="240" w:lineRule="auto"/>
        <w:rPr>
          <w:rFonts w:ascii="Times New Roman" w:eastAsia="Times New Roman" w:hAnsi="Times New Roman" w:cs="Times New Roman"/>
          <w:sz w:val="28"/>
          <w:szCs w:val="28"/>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2D1D90">
        <w:rPr>
          <w:rFonts w:ascii="Times New Roman" w:eastAsia="Times New Roman" w:hAnsi="Times New Roman" w:cs="Times New Roman"/>
          <w:b/>
          <w:sz w:val="24"/>
          <w:szCs w:val="24"/>
          <w:lang w:eastAsia="pl-PL"/>
        </w:rPr>
        <w:t>40</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sz w:val="4"/>
          <w:szCs w:val="4"/>
          <w:lang w:eastAsia="pl-PL"/>
        </w:rPr>
      </w:pPr>
    </w:p>
    <w:p w:rsidR="00EF5FBB" w:rsidRDefault="00AE6AEB">
      <w:pPr>
        <w:numPr>
          <w:ilvl w:val="0"/>
          <w:numId w:val="4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ma prawo do corocznego, nieprzerwanego i płatnego urlopu wypoczynkowego</w:t>
      </w:r>
      <w:r>
        <w:rPr>
          <w:rFonts w:ascii="Times New Roman" w:eastAsia="Times New Roman" w:hAnsi="Times New Roman" w:cs="Times New Roman"/>
          <w:sz w:val="24"/>
          <w:szCs w:val="24"/>
          <w:lang w:eastAsia="pl-PL"/>
        </w:rPr>
        <w:br/>
        <w:t xml:space="preserve">w wymiarze i według zasad określonych w Kodeksie Pracy. </w:t>
      </w:r>
    </w:p>
    <w:p w:rsidR="00EF5FBB" w:rsidRDefault="00AE6AEB">
      <w:pPr>
        <w:numPr>
          <w:ilvl w:val="0"/>
          <w:numId w:val="4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Wymiar urlopu wynosi:</w:t>
      </w:r>
    </w:p>
    <w:p w:rsidR="00EF5FBB" w:rsidRDefault="00AE6AEB">
      <w:pPr>
        <w:numPr>
          <w:ilvl w:val="0"/>
          <w:numId w:val="4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 dni do 10 lat pracy,</w:t>
      </w:r>
    </w:p>
    <w:p w:rsidR="00EF5FBB" w:rsidRDefault="00AE6AEB">
      <w:pPr>
        <w:numPr>
          <w:ilvl w:val="0"/>
          <w:numId w:val="4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 dni po 10 latach pracy</w:t>
      </w:r>
    </w:p>
    <w:p w:rsidR="00EF5FBB" w:rsidRDefault="00AE6AEB">
      <w:pPr>
        <w:pStyle w:val="Akapitzlist"/>
        <w:numPr>
          <w:ilvl w:val="0"/>
          <w:numId w:val="47"/>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shd w:val="clear" w:color="auto" w:fill="FFFFFF"/>
        </w:rPr>
        <w:t>Pracownikowi zaliczonemu do znacznego lub umiarkowanego stopnia niepełnosprawności przysługuje dodatkowy urlop wypoczynkowy w wymiarze 10 dni roboczych w roku kalendarzowym. Prawo do pierwszego urlopu dodatkowego osoba ta nabywa po przepracowaniu jednego roku po dniu zaliczenia jej do jednego z tych stopni niepełnosprawności.</w:t>
      </w:r>
    </w:p>
    <w:p w:rsidR="00EF5FBB" w:rsidRDefault="00AE6AEB">
      <w:pPr>
        <w:pStyle w:val="Akapitzlist"/>
        <w:numPr>
          <w:ilvl w:val="0"/>
          <w:numId w:val="47"/>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shd w:val="clear" w:color="auto" w:fill="FFFFFF"/>
        </w:rPr>
        <w:t>Pracownikowi zaliczonemu do znacznego lub umiarkowanego stopnia niepełnosprawności przysługują inne zwolnienia od pracy zgodnie z ustawą o rehabilitacji zawodowej i społecznej oraz zatrudnieniu osób niepełnosprawnych.</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1</w:t>
      </w:r>
      <w:r>
        <w:rPr>
          <w:rFonts w:ascii="Times New Roman" w:eastAsia="Times New Roman" w:hAnsi="Times New Roman" w:cs="Times New Roman"/>
          <w:b/>
          <w:sz w:val="24"/>
          <w:szCs w:val="24"/>
          <w:lang w:eastAsia="pl-PL"/>
        </w:rPr>
        <w:t>.</w:t>
      </w:r>
    </w:p>
    <w:p w:rsidR="00EF5FBB" w:rsidRDefault="00AE6AEB" w:rsidP="002D1D90">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Pracownik uzyskuje prawo do pierwszego urlopu w życiu w roku kalendarzowym podjęcia pracy</w:t>
      </w:r>
      <w:r>
        <w:rPr>
          <w:rFonts w:ascii="Times New Roman" w:eastAsia="Times New Roman" w:hAnsi="Times New Roman" w:cs="Times New Roman"/>
          <w:sz w:val="24"/>
          <w:szCs w:val="24"/>
          <w:lang w:eastAsia="pl-PL"/>
        </w:rPr>
        <w:br/>
        <w:t>w wymiarze 1/12 należnego urlopu po roku pracy, po każdym miesiącu pracy, a prawo do następnego pełnego urlopu z dniem 1 stycznia następnego roku.</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2</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numPr>
          <w:ilvl w:val="0"/>
          <w:numId w:val="4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Wykorzystanie urlopu przez pracownika powinno nastąpić w roku kalendarzowym,</w:t>
      </w:r>
      <w:r>
        <w:rPr>
          <w:rFonts w:ascii="Times New Roman" w:eastAsia="Times New Roman" w:hAnsi="Times New Roman" w:cs="Times New Roman"/>
          <w:sz w:val="24"/>
          <w:szCs w:val="24"/>
          <w:lang w:eastAsia="pl-PL"/>
        </w:rPr>
        <w:br/>
        <w:t>w którym pracownik nabył do niego prawo, zgodnie z ustalonym planem urlopów,</w:t>
      </w:r>
      <w:r>
        <w:rPr>
          <w:rFonts w:ascii="Times New Roman" w:eastAsia="Times New Roman" w:hAnsi="Times New Roman" w:cs="Times New Roman"/>
          <w:sz w:val="24"/>
          <w:szCs w:val="24"/>
          <w:lang w:eastAsia="pl-PL"/>
        </w:rPr>
        <w:br/>
        <w:t>w którym planuje się cały urlop pracownika, poza 4 dniami tzw. urlopu na żądanie.</w:t>
      </w:r>
    </w:p>
    <w:p w:rsidR="00EF5FBB" w:rsidRDefault="00AE6AEB">
      <w:pPr>
        <w:numPr>
          <w:ilvl w:val="0"/>
          <w:numId w:val="4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Pomimo planu urlopów wypoczynkowych każdy pracownik przed rozpoczęciem urlopu winien złożyć wniosek o urlop wypoczynkowy. </w:t>
      </w:r>
    </w:p>
    <w:p w:rsidR="00EF5FBB" w:rsidRDefault="00AE6AEB">
      <w:pPr>
        <w:numPr>
          <w:ilvl w:val="0"/>
          <w:numId w:val="4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Wniosek, o którym mowa w ust. 2 składa się do bezpośredniego przełożonego, który niezwłocznie przekazuje go do Burmistrza lub Sekretarza Miasta.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50"/>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właściwą organizację pracy, w tym również za wykorzystanie urlopów wypoczynkowych przez podległych pracowników, odpowiadają kierownicy komórek organizacyjnych.</w:t>
      </w:r>
    </w:p>
    <w:p w:rsidR="00EF5FBB" w:rsidRDefault="00AE6AEB">
      <w:pPr>
        <w:numPr>
          <w:ilvl w:val="0"/>
          <w:numId w:val="50"/>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wykorzystanie urlopów wypoczynkowych Kierowników Referatów i pracowników na samodzielnych stanowiskach pracy odpowiada Sekretarz Miasta.</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Urlop może być na wniosek pracownika podzielony na części. Co najmniej jedna część urlopu powinna obejmować nie mniej niż  14 kolejnych dni kalendarzowych, do których zaliczamy oprócz dni korzystania z urlopu również dni wolne od pracy przypadające przed, w trakcie i po zakończeniu korzystania przez pracownika z urlopu wypoczynkowego.</w:t>
      </w:r>
    </w:p>
    <w:p w:rsidR="00EF5FBB" w:rsidRDefault="00EF5FBB">
      <w:pPr>
        <w:spacing w:after="0" w:line="240" w:lineRule="auto"/>
        <w:jc w:val="center"/>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5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Przesunięcie wcześniej ustalonego terminu urlopu może nastąpić na wniosek pracownika umotywowany ważnymi przyczynami bądź – w szczególnych przypadkach na wniosek przełożonego pracownika, jeżeli nieobecność pracownika mogłaby spowodować zakłócenie toku pracy.</w:t>
      </w:r>
    </w:p>
    <w:p w:rsidR="00EF5FBB" w:rsidRDefault="00AE6AEB">
      <w:pPr>
        <w:numPr>
          <w:ilvl w:val="0"/>
          <w:numId w:val="5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Burmistrz może odwołać pracownika z urlopu tylko wówczas, gdy jego obecności</w:t>
      </w:r>
      <w:r>
        <w:rPr>
          <w:rFonts w:ascii="Times New Roman" w:eastAsia="Times New Roman" w:hAnsi="Times New Roman" w:cs="Times New Roman"/>
          <w:sz w:val="24"/>
          <w:szCs w:val="24"/>
          <w:lang w:eastAsia="pl-PL"/>
        </w:rPr>
        <w:br/>
        <w:t>w Urzędzie wymagają okoliczności nieprzewidziane w chwili rozpoczęcia urlopu. Burmistrz jest obowiązany pokryć koszty poniesione przez pracownika wynikające z odwołania go z urlopu.</w:t>
      </w:r>
    </w:p>
    <w:p w:rsidR="00EF5FBB" w:rsidRDefault="00AE6AEB">
      <w:pPr>
        <w:numPr>
          <w:ilvl w:val="0"/>
          <w:numId w:val="5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Burmistrz może zobowiązać pracownika, w szczególności zatrudnionego na stanowisku kierowniczym, aby podał miejsce pobytu w czasie korzystania z urlopu wypoczynkowego.</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Pracodawca obowiązany jest udzielić urlopu wypoczynkowego bieżącego, jak i zaległego pracownicy/pracownikowi po urlopie macierzyńskim lub rodzicielskim.</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numPr>
          <w:ilvl w:val="0"/>
          <w:numId w:val="5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może wykorzystać 4 dni urlopu w terminie przez siebie wskazanym.</w:t>
      </w:r>
    </w:p>
    <w:p w:rsidR="00EF5FBB" w:rsidRDefault="00AE6AEB">
      <w:pPr>
        <w:numPr>
          <w:ilvl w:val="0"/>
          <w:numId w:val="5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celu wykorzystania urlopu na żądanie, o którym mowa w ust. 1, pracownik winien</w:t>
      </w:r>
      <w:r>
        <w:rPr>
          <w:rFonts w:ascii="Times New Roman" w:eastAsia="Times New Roman" w:hAnsi="Times New Roman" w:cs="Times New Roman"/>
          <w:sz w:val="24"/>
          <w:szCs w:val="24"/>
          <w:lang w:eastAsia="pl-PL"/>
        </w:rPr>
        <w:br/>
        <w:t>w miarę możliwości poinformować Burmistrza przed wykorzystaniem przedmiotowego urlopu.</w:t>
      </w:r>
    </w:p>
    <w:p w:rsidR="00EF5FBB" w:rsidRDefault="00AE6AEB">
      <w:pPr>
        <w:numPr>
          <w:ilvl w:val="0"/>
          <w:numId w:val="5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Niewykorzystany do 31 grudnia urlop na żądanie staje się od 1 stycznia zaległym urlopem, do którego stosuje się ogólne zasady dotyczące urlopów wypoczynkowych.</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r w:rsidR="002D1D90">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 xml:space="preserve">. </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Urlopu nie wykorzystanego w uzgodnionym terminie należy pracownikowi udzielić najpóźniej do końca III kwartału następnego roku kalendarzowego. </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4</w:t>
      </w:r>
      <w:r w:rsidR="002D1D90">
        <w:rPr>
          <w:rFonts w:ascii="Times New Roman" w:eastAsia="Times New Roman" w:hAnsi="Times New Roman" w:cs="Times New Roman"/>
          <w:b/>
          <w:sz w:val="24"/>
          <w:szCs w:val="24"/>
          <w:lang w:eastAsia="pl-PL"/>
        </w:rPr>
        <w:t>9</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Pracownikowi, na jego pisemny wniosek, może być udzielony urlop bezpłatny.</w:t>
      </w:r>
    </w:p>
    <w:p w:rsidR="003434DF" w:rsidRDefault="003434DF">
      <w:pPr>
        <w:spacing w:after="0" w:line="240" w:lineRule="auto"/>
        <w:rPr>
          <w:rFonts w:ascii="Times New Roman" w:eastAsia="Times New Roman" w:hAnsi="Times New Roman" w:cs="Times New Roman"/>
          <w:sz w:val="24"/>
          <w:szCs w:val="24"/>
          <w:lang w:eastAsia="pl-PL"/>
        </w:rPr>
      </w:pPr>
    </w:p>
    <w:p w:rsidR="003434DF" w:rsidRPr="003434DF" w:rsidRDefault="003434DF">
      <w:pPr>
        <w:spacing w:after="0" w:line="240" w:lineRule="auto"/>
        <w:rPr>
          <w:rFonts w:ascii="Times New Roman" w:eastAsia="Times New Roman" w:hAnsi="Times New Roman" w:cs="Times New Roman"/>
          <w:b/>
          <w:bCs/>
          <w:sz w:val="24"/>
          <w:szCs w:val="24"/>
          <w:lang w:eastAsia="pl-PL"/>
        </w:rPr>
      </w:pPr>
      <w:r w:rsidRPr="003434DF">
        <w:rPr>
          <w:rFonts w:ascii="Times New Roman" w:eastAsia="Times New Roman" w:hAnsi="Times New Roman" w:cs="Times New Roman"/>
          <w:b/>
          <w:bCs/>
          <w:sz w:val="24"/>
          <w:szCs w:val="24"/>
          <w:lang w:eastAsia="pl-PL"/>
        </w:rPr>
        <w:t xml:space="preserve">§ 50. </w:t>
      </w:r>
    </w:p>
    <w:p w:rsidR="003434DF" w:rsidRPr="003434DF" w:rsidRDefault="003434DF">
      <w:pPr>
        <w:spacing w:after="0" w:line="240" w:lineRule="auto"/>
        <w:rPr>
          <w:rFonts w:ascii="Times New Roman" w:eastAsia="Times New Roman" w:hAnsi="Times New Roman" w:cs="Times New Roman"/>
          <w:sz w:val="4"/>
          <w:szCs w:val="4"/>
          <w:lang w:eastAsia="pl-PL"/>
        </w:rPr>
      </w:pPr>
    </w:p>
    <w:p w:rsidR="003434DF" w:rsidRPr="003434DF" w:rsidRDefault="003434DF" w:rsidP="003434DF">
      <w:pPr>
        <w:spacing w:after="0" w:line="240" w:lineRule="auto"/>
        <w:jc w:val="both"/>
        <w:rPr>
          <w:rFonts w:ascii="Times New Roman" w:eastAsia="Times New Roman" w:hAnsi="Times New Roman" w:cs="Times New Roman"/>
          <w:sz w:val="24"/>
          <w:szCs w:val="24"/>
          <w:lang w:eastAsia="pl-PL"/>
        </w:rPr>
      </w:pPr>
      <w:r w:rsidRPr="003434DF">
        <w:rPr>
          <w:rFonts w:ascii="Times New Roman" w:hAnsi="Times New Roman" w:cs="Times New Roman"/>
          <w:sz w:val="24"/>
          <w:szCs w:val="24"/>
          <w:shd w:val="clear" w:color="auto" w:fill="FFFFFF"/>
        </w:rPr>
        <w:t>Pracownikowi przysługuje w ciągu roku kalendarzowego zwolnienie od pracy, w wymiarze 2 dni albo 16 godzin, z powodu działania siły wyższej w pilnych sprawach rodzinnych spowodowanych chorobą lub wypadkiem, jeżeli jest niezbędna natychmiastowa obecność pracownika. W okresie tego zwolnienia od pracy pracownik zachowuje prawo do wynagrodzenia w wysokości połowy wynagrodzenia.</w:t>
      </w:r>
    </w:p>
    <w:p w:rsidR="003434DF" w:rsidRDefault="003434DF">
      <w:pPr>
        <w:spacing w:after="0" w:line="240" w:lineRule="auto"/>
        <w:rPr>
          <w:rFonts w:ascii="Times New Roman" w:eastAsia="Times New Roman" w:hAnsi="Times New Roman" w:cs="Times New Roman"/>
          <w:sz w:val="24"/>
          <w:szCs w:val="24"/>
          <w:lang w:eastAsia="pl-PL"/>
        </w:rPr>
      </w:pPr>
    </w:p>
    <w:p w:rsidR="003434DF" w:rsidRPr="003434DF" w:rsidRDefault="003434DF" w:rsidP="003434DF">
      <w:pPr>
        <w:pStyle w:val="text-justify"/>
        <w:shd w:val="clear" w:color="auto" w:fill="FFFFFF"/>
        <w:spacing w:before="0" w:beforeAutospacing="0" w:after="0" w:afterAutospacing="0" w:line="240" w:lineRule="atLeast"/>
        <w:jc w:val="both"/>
        <w:rPr>
          <w:b/>
          <w:bCs/>
        </w:rPr>
      </w:pPr>
      <w:r w:rsidRPr="003434DF">
        <w:rPr>
          <w:b/>
          <w:bCs/>
        </w:rPr>
        <w:t>§ 51.</w:t>
      </w:r>
    </w:p>
    <w:p w:rsidR="003434DF" w:rsidRPr="003434DF" w:rsidRDefault="003434DF" w:rsidP="003434DF">
      <w:pPr>
        <w:pStyle w:val="text-justify"/>
        <w:numPr>
          <w:ilvl w:val="3"/>
          <w:numId w:val="52"/>
        </w:numPr>
        <w:shd w:val="clear" w:color="auto" w:fill="FFFFFF"/>
        <w:spacing w:before="0" w:beforeAutospacing="0" w:after="0" w:afterAutospacing="0" w:line="240" w:lineRule="atLeast"/>
        <w:jc w:val="both"/>
      </w:pPr>
      <w:r w:rsidRPr="003434DF">
        <w:t>Pracownikowi przysługuje w ciągu roku kalendarzowego urlop opiekuńczy, w wymiarze 5 dni, w celu zapewnienia osobistej opieki lub wsparcia osobie będącej członkiem rodziny lub zamieszkującej w tym samym gospodarstwie domowym, która wymaga opieki lub wsparcia</w:t>
      </w:r>
      <w:r>
        <w:br/>
      </w:r>
      <w:r w:rsidRPr="003434DF">
        <w:t>z poważnych względów medycznych.</w:t>
      </w:r>
    </w:p>
    <w:p w:rsidR="003434DF" w:rsidRPr="003434DF" w:rsidRDefault="003434DF" w:rsidP="003434DF">
      <w:pPr>
        <w:pStyle w:val="text-justify"/>
        <w:numPr>
          <w:ilvl w:val="3"/>
          <w:numId w:val="52"/>
        </w:numPr>
        <w:shd w:val="clear" w:color="auto" w:fill="FFFFFF"/>
        <w:spacing w:before="0" w:beforeAutospacing="0" w:after="0" w:afterAutospacing="0" w:line="240" w:lineRule="atLeast"/>
        <w:jc w:val="both"/>
      </w:pPr>
      <w:r w:rsidRPr="003434DF">
        <w:t>Za członka rodziny, o którym mowa w § 1, uważa się syna, córkę, matkę, ojca lub małżonka.</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w:t>
      </w:r>
      <w:r w:rsidR="002D1D90">
        <w:rPr>
          <w:rFonts w:ascii="Times New Roman" w:eastAsia="Times New Roman" w:hAnsi="Times New Roman" w:cs="Times New Roman"/>
          <w:b/>
          <w:sz w:val="24"/>
          <w:szCs w:val="24"/>
          <w:lang w:eastAsia="pl-PL"/>
        </w:rPr>
        <w:t>5</w:t>
      </w:r>
      <w:r w:rsidR="003434DF">
        <w:rPr>
          <w:rFonts w:ascii="Times New Roman" w:eastAsia="Times New Roman" w:hAnsi="Times New Roman" w:cs="Times New Roman"/>
          <w:b/>
          <w:sz w:val="24"/>
          <w:szCs w:val="24"/>
          <w:lang w:eastAsia="pl-PL"/>
        </w:rPr>
        <w:t>2</w:t>
      </w:r>
      <w:r>
        <w:rPr>
          <w:rFonts w:ascii="Times New Roman" w:eastAsia="Times New Roman" w:hAnsi="Times New Roman" w:cs="Times New Roman"/>
          <w:b/>
          <w:sz w:val="24"/>
          <w:szCs w:val="24"/>
          <w:lang w:eastAsia="pl-PL"/>
        </w:rPr>
        <w:t>.</w:t>
      </w: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Wyjazdy pracownika w sprawach służbowych odbywają się na podstawie pisemnego polecenia wyjazdu.</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5</w:t>
      </w:r>
      <w:r w:rsidR="003434DF">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sz w:val="4"/>
          <w:szCs w:val="4"/>
          <w:lang w:eastAsia="pl-PL"/>
        </w:rPr>
      </w:pPr>
    </w:p>
    <w:p w:rsidR="00EF5FBB" w:rsidRDefault="00AE6AEB">
      <w:pPr>
        <w:pStyle w:val="Akapitzlist"/>
        <w:numPr>
          <w:ilvl w:val="1"/>
          <w:numId w:val="3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Urzędzie dni wolne od pracy wprowadza Burmistrz zarządzeniem.</w:t>
      </w:r>
    </w:p>
    <w:p w:rsidR="00EF5FBB" w:rsidRDefault="00AE6AEB">
      <w:pPr>
        <w:pStyle w:val="Akapitzlist"/>
        <w:numPr>
          <w:ilvl w:val="1"/>
          <w:numId w:val="38"/>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color w:val="202124"/>
          <w:sz w:val="24"/>
          <w:szCs w:val="24"/>
          <w:shd w:val="clear" w:color="auto" w:fill="FFFFFF"/>
        </w:rPr>
        <w:t>Dzień wolny za święto przypadające w sobotę, </w:t>
      </w:r>
      <w:r>
        <w:rPr>
          <w:rFonts w:ascii="Times New Roman" w:hAnsi="Times New Roman" w:cs="Times New Roman"/>
          <w:color w:val="040C28"/>
          <w:sz w:val="24"/>
          <w:szCs w:val="24"/>
        </w:rPr>
        <w:t>należy oddać pracownikowi w okresie rozliczeniowym</w:t>
      </w:r>
      <w:r>
        <w:rPr>
          <w:rFonts w:ascii="Times New Roman" w:hAnsi="Times New Roman" w:cs="Times New Roman"/>
          <w:color w:val="202124"/>
          <w:sz w:val="24"/>
          <w:szCs w:val="24"/>
          <w:shd w:val="clear" w:color="auto" w:fill="FFFFFF"/>
        </w:rPr>
        <w:t>.</w:t>
      </w:r>
      <w:r>
        <w:rPr>
          <w:rFonts w:ascii="Times New Roman" w:eastAsia="Times New Roman" w:hAnsi="Times New Roman" w:cs="Times New Roman"/>
          <w:sz w:val="24"/>
          <w:szCs w:val="24"/>
          <w:lang w:eastAsia="pl-PL"/>
        </w:rPr>
        <w:t xml:space="preserve"> Burmistrz wydaje zarządzenie w tym temacie</w:t>
      </w:r>
      <w:r w:rsidR="002D1D9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EF5FBB">
      <w:pPr>
        <w:spacing w:after="0" w:line="240" w:lineRule="auto"/>
        <w:jc w:val="center"/>
        <w:rPr>
          <w:rFonts w:ascii="Times New Roman" w:eastAsia="Times New Roman" w:hAnsi="Times New Roman" w:cs="Times New Roman"/>
          <w:b/>
          <w:strike/>
          <w:sz w:val="28"/>
          <w:szCs w:val="28"/>
          <w:lang w:eastAsia="pl-PL"/>
        </w:rPr>
      </w:pPr>
    </w:p>
    <w:p w:rsidR="00EF5FBB" w:rsidRDefault="00AE6AE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8"/>
          <w:szCs w:val="28"/>
          <w:lang w:eastAsia="pl-PL"/>
        </w:rPr>
        <w:t>VIII. WYNAGRODZENIE ZA PRACĘ</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w:t>
      </w:r>
      <w:r w:rsidR="0067371B">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sz w:val="4"/>
          <w:szCs w:val="4"/>
          <w:lang w:eastAsia="pl-PL"/>
        </w:rPr>
      </w:pPr>
    </w:p>
    <w:p w:rsidR="00EF5FBB" w:rsidRDefault="00AE6AEB">
      <w:pPr>
        <w:numPr>
          <w:ilvl w:val="0"/>
          <w:numId w:val="5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Pracownikowi przysługuje wynagrodzenie stosownie do zajmowanego stanowiska oraz posiadanych kwalifikacji zawodowych.</w:t>
      </w:r>
    </w:p>
    <w:p w:rsidR="00EF5FBB" w:rsidRDefault="00AE6AEB">
      <w:pPr>
        <w:numPr>
          <w:ilvl w:val="0"/>
          <w:numId w:val="5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Pracownikowi przysługuje wynagrodzenie zasadnicze, dodatek za wieloletnią pracę, nagroda jubileuszowa oraz jednorazowa odprawa w związku z przejściem na emeryturę lub rentę </w:t>
      </w:r>
      <w:r>
        <w:rPr>
          <w:rFonts w:ascii="Times New Roman" w:eastAsia="Times New Roman" w:hAnsi="Times New Roman" w:cs="Times New Roman"/>
          <w:sz w:val="24"/>
          <w:szCs w:val="24"/>
          <w:lang w:eastAsia="pl-PL"/>
        </w:rPr>
        <w:br/>
        <w:t>z tytułu niezdolności do pracy oraz dodatkowe wynagrodzenie roczne zwane „wynagrodzeniem rocznym” na zasadach określonych w odrębnych przepisach.</w:t>
      </w:r>
    </w:p>
    <w:p w:rsidR="00EF5FBB" w:rsidRDefault="00AE6AEB">
      <w:pPr>
        <w:numPr>
          <w:ilvl w:val="0"/>
          <w:numId w:val="5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Miesięczne wynagrodzenie brutto pracownika za pełen wymiar czasu pracy nie może być niższe od wynagrodzenia ustalonego zgodnie z ustawą o minimalnym wynagrodzeniu za pracę.</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w:t>
      </w:r>
      <w:r w:rsidR="0067371B">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sz w:val="4"/>
          <w:szCs w:val="4"/>
          <w:lang w:eastAsia="pl-PL"/>
        </w:rPr>
      </w:pPr>
    </w:p>
    <w:p w:rsidR="00EF5FBB" w:rsidRDefault="00AE6AEB">
      <w:pPr>
        <w:numPr>
          <w:ilvl w:val="0"/>
          <w:numId w:val="5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Wynagrodzenie za pracę wypłaca się do 28 każdego miesiąca, za który należne jest wynagrodzenie.</w:t>
      </w:r>
    </w:p>
    <w:p w:rsidR="00EF5FBB" w:rsidRDefault="00AE6AEB">
      <w:pPr>
        <w:numPr>
          <w:ilvl w:val="0"/>
          <w:numId w:val="5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 wypłaty wynagrodzenia za pracę określony w ust. 1 uważa się za dotrzymany, jeżeli wynagrodzenie wpłynie na rachunek pracownika we wskazanym przez niego banku, nie później niż 28 każdego miesiąca.</w:t>
      </w:r>
    </w:p>
    <w:p w:rsidR="00EF5FBB" w:rsidRDefault="00AE6AEB">
      <w:pPr>
        <w:numPr>
          <w:ilvl w:val="0"/>
          <w:numId w:val="5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celu zachowania terminu wypłaty wynagrodzenia określonego w ust. 1, przekazanie środków finansowych z Urzędu Miejskiego, z konta pracodawcy, powinno nastąpić zgodnie z ustalonym harmonogramem wypłat wynagrodzeń pracowników Urzędu, zatwierdzonym przez Burmistrza.</w:t>
      </w:r>
    </w:p>
    <w:p w:rsidR="00EF5FBB" w:rsidRDefault="00AE6AEB">
      <w:pPr>
        <w:numPr>
          <w:ilvl w:val="0"/>
          <w:numId w:val="5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ten dzień jest dniem wolnym od pracy, wynagrodzenie za pracę powinno być wypłacone</w:t>
      </w:r>
      <w:r>
        <w:rPr>
          <w:rFonts w:ascii="Times New Roman" w:eastAsia="Times New Roman" w:hAnsi="Times New Roman" w:cs="Times New Roman"/>
          <w:sz w:val="24"/>
          <w:szCs w:val="24"/>
          <w:lang w:eastAsia="pl-PL"/>
        </w:rPr>
        <w:br/>
        <w:t>w dniu poprzednim.</w:t>
      </w:r>
    </w:p>
    <w:p w:rsidR="00EF5FBB" w:rsidRDefault="00AE6AEB">
      <w:pPr>
        <w:numPr>
          <w:ilvl w:val="0"/>
          <w:numId w:val="5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zasady przyznawania dodatków do wynagrodzenia oraz innych świadczeń pieniężnych określa regulamin wynagradzania i odrębne przepisy.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5</w:t>
      </w:r>
      <w:r w:rsidR="0067371B">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Wypłata wynagrodzenia jest dokonywana na wskazany przez pracownika rachunek płatniczy.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w:t>
      </w:r>
      <w:r w:rsidR="0067371B">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w:t>
      </w: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Wysokość wynagrodzenia za pracę i innych świadczeń pieniężnych ze stosunku pracy uważana jest za dobro osobiste pracownika i objęta jest tajemnicą, którą zobowiązane są zachować osoby naliczające i wypłacające przedmiotowe świadczenia, osoby zajmujące się sprawami ubezpieczeń społecznych, podatku dochodowego od osób fizycznych, osoby administrujące zakładowym funduszem świadczeń socjalnych.</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IX. BEZPIECZEŃSTWO I HIGIENA PRACY </w:t>
      </w:r>
    </w:p>
    <w:p w:rsidR="00EF5FBB" w:rsidRDefault="00EF5FBB">
      <w:pPr>
        <w:spacing w:after="0" w:line="240" w:lineRule="auto"/>
        <w:jc w:val="center"/>
        <w:rPr>
          <w:rFonts w:ascii="Times New Roman" w:eastAsia="Times New Roman" w:hAnsi="Times New Roman" w:cs="Times New Roman"/>
          <w:b/>
          <w:sz w:val="28"/>
          <w:szCs w:val="28"/>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w:t>
      </w:r>
      <w:r w:rsidR="0067371B">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Pracodawca i pracownicy zobowiązani są do ścisłego przestrzegania przepisów i zasad bezpieczeństwa i higieny pracy oraz przepisów o ochronie przeciwpożarowej.</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w:t>
      </w:r>
      <w:r w:rsidR="0067371B">
        <w:rPr>
          <w:rFonts w:ascii="Times New Roman" w:eastAsia="Times New Roman" w:hAnsi="Times New Roman" w:cs="Times New Roman"/>
          <w:b/>
          <w:sz w:val="24"/>
          <w:szCs w:val="24"/>
          <w:lang w:eastAsia="pl-PL"/>
        </w:rPr>
        <w:t>9</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Pracodawca jest obowiązany w szczególności:</w:t>
      </w:r>
    </w:p>
    <w:p w:rsidR="00EF5FBB" w:rsidRDefault="00AE6AEB">
      <w:pPr>
        <w:numPr>
          <w:ilvl w:val="0"/>
          <w:numId w:val="5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zapoznać pracowników z przepisami i zasadami bezpieczeństwa i higieny pracy oraz przepisami o ochronie przeciwpożarowej oraz ryzyku zawodowym,</w:t>
      </w:r>
    </w:p>
    <w:p w:rsidR="00EF5FBB" w:rsidRDefault="00AE6AEB">
      <w:pPr>
        <w:numPr>
          <w:ilvl w:val="0"/>
          <w:numId w:val="5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organizować pracę w sposób zapewniający bezpieczne i higieniczne warunki pracy,</w:t>
      </w:r>
    </w:p>
    <w:p w:rsidR="00EF5FBB" w:rsidRDefault="00AE6AEB">
      <w:pPr>
        <w:numPr>
          <w:ilvl w:val="0"/>
          <w:numId w:val="5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kierować pracowników na profilaktyczne badania lekarskie,</w:t>
      </w:r>
    </w:p>
    <w:p w:rsidR="00EF5FBB" w:rsidRDefault="00AE6AEB">
      <w:pPr>
        <w:numPr>
          <w:ilvl w:val="0"/>
          <w:numId w:val="5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wydawać pracownikowi przed rozpoczęciem pracy odzież i obuwie robocze, a także środki ochrony indywidualnej.</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67371B">
        <w:rPr>
          <w:rFonts w:ascii="Times New Roman" w:eastAsia="Times New Roman" w:hAnsi="Times New Roman" w:cs="Times New Roman"/>
          <w:b/>
          <w:sz w:val="24"/>
          <w:szCs w:val="24"/>
          <w:lang w:eastAsia="pl-PL"/>
        </w:rPr>
        <w:t>60</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5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 dopuszczeniem do pracy pracownik powinien być przeszkolony w zakresie znajomości przepisów bhp, ochrony przeciwpożarowej, dotyczących zagrożeń zawodowych oraz poinformowany o ryzyku zawodowym, które wiąże się z wykonywaną pracą. </w:t>
      </w:r>
    </w:p>
    <w:p w:rsidR="00EF5FBB" w:rsidRDefault="00AE6AEB">
      <w:pPr>
        <w:numPr>
          <w:ilvl w:val="0"/>
          <w:numId w:val="5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wolno dopuścić pracownika do pracy, do której wykonywania nie posiada on dostatecznej znajomości przepisów i zasad bhp oraz podstawowych umiejętności.</w:t>
      </w:r>
    </w:p>
    <w:p w:rsidR="00EF5FBB" w:rsidRDefault="00AE6AEB">
      <w:pPr>
        <w:numPr>
          <w:ilvl w:val="0"/>
          <w:numId w:val="5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Szkolenia w zakresie bhp odbywają się w czasie pracy i na koszt pracodawcy.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67371B">
        <w:rPr>
          <w:rFonts w:ascii="Times New Roman" w:eastAsia="Times New Roman" w:hAnsi="Times New Roman" w:cs="Times New Roman"/>
          <w:b/>
          <w:sz w:val="24"/>
          <w:szCs w:val="24"/>
          <w:lang w:eastAsia="pl-PL"/>
        </w:rPr>
        <w:t>61</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zapewnienie bezpiecznych warunków pracy w poszczególnych komórkach organizacyjnych ponoszą odpowiedzialność ich kierownicy, którzy są w szczególności zobowiązani do zorganizowania stanowiska pracy zgodnie z przepisami i zasadami bhp.</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2D1D90">
        <w:rPr>
          <w:rFonts w:ascii="Times New Roman" w:eastAsia="Times New Roman" w:hAnsi="Times New Roman" w:cs="Times New Roman"/>
          <w:b/>
          <w:sz w:val="24"/>
          <w:szCs w:val="24"/>
          <w:lang w:eastAsia="pl-PL"/>
        </w:rPr>
        <w:t>6</w:t>
      </w:r>
      <w:r w:rsidR="00D74E8B">
        <w:rPr>
          <w:rFonts w:ascii="Times New Roman" w:eastAsia="Times New Roman" w:hAnsi="Times New Roman" w:cs="Times New Roman"/>
          <w:b/>
          <w:sz w:val="24"/>
          <w:szCs w:val="24"/>
          <w:lang w:eastAsia="pl-PL"/>
        </w:rPr>
        <w:t>2</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Przestrzeganie przepisów i zasad bhp jest podstawowym obowiązkiem każdego pracownika.</w:t>
      </w: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szczególności pracownik obowiązany jest:</w:t>
      </w:r>
    </w:p>
    <w:p w:rsidR="00EF5FBB" w:rsidRDefault="00AE6AEB">
      <w:pPr>
        <w:numPr>
          <w:ilvl w:val="0"/>
          <w:numId w:val="5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znać przepisy i zasady bhp, brać udział w szkoleniach i instruktarzach z tego zakresu oraz poddawać się wymaganym egzaminom sprawdzającym,</w:t>
      </w:r>
    </w:p>
    <w:p w:rsidR="00EF5FBB" w:rsidRDefault="00AE6AEB">
      <w:pPr>
        <w:numPr>
          <w:ilvl w:val="0"/>
          <w:numId w:val="5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wykonywać pracę zgodnie z przepisami i zasadami bhp oraz przestrzegać wydanych</w:t>
      </w:r>
      <w:r>
        <w:rPr>
          <w:rFonts w:ascii="Times New Roman" w:eastAsia="Times New Roman" w:hAnsi="Times New Roman" w:cs="Times New Roman"/>
          <w:sz w:val="24"/>
          <w:szCs w:val="24"/>
          <w:lang w:eastAsia="pl-PL"/>
        </w:rPr>
        <w:br/>
        <w:t>w tym zakresie zarządzeń i wskazań przełożonych,</w:t>
      </w:r>
    </w:p>
    <w:p w:rsidR="00EF5FBB" w:rsidRDefault="00AE6AEB">
      <w:pPr>
        <w:numPr>
          <w:ilvl w:val="0"/>
          <w:numId w:val="5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dbać o należyty stan urządzeń i sprzętu oraz porządek i ład w miejscu pracy,</w:t>
      </w:r>
    </w:p>
    <w:p w:rsidR="00EF5FBB" w:rsidRDefault="00AE6AEB">
      <w:pPr>
        <w:numPr>
          <w:ilvl w:val="0"/>
          <w:numId w:val="5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poddawać się badaniom lekarskim wstępnym, okresowym, kontrolnym oraz innym badaniom zarządzonym przez właściwe organy i stosować się do zaleceń lekarskich.</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6</w:t>
      </w:r>
      <w:r w:rsidR="00D74E8B">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w:t>
      </w:r>
    </w:p>
    <w:p w:rsidR="00EF5FBB" w:rsidRPr="002D1D90"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5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Pracodawca jest obowiązany dostarczyć pracownikowi nieodpłatnie środki ochrony indywidualnej oraz odzież i obuwie robocze. </w:t>
      </w:r>
    </w:p>
    <w:p w:rsidR="00EF5FBB" w:rsidRDefault="00AE6AEB">
      <w:pPr>
        <w:pStyle w:val="Akapitzlist"/>
        <w:numPr>
          <w:ilvl w:val="0"/>
          <w:numId w:val="5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Zasady przydzielania pracownikom środków ochrony indywidualnej, odzieży i obuwia roboczego oraz wypłaty ekwiwalentu pieniężnego za ich pranie i konserwację określa odrębne Zarządzenie Burmistrza.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r w:rsidR="00D74E8B">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59"/>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Pracownikom użytkującym na swoim stanowisku pracy monitory ekranowe, co najmniej przez</w:t>
      </w:r>
      <w:r>
        <w:rPr>
          <w:rFonts w:ascii="azo-sans-web" w:hAnsi="azo-sans-web"/>
          <w:b/>
          <w:bCs/>
          <w:color w:val="2C2C2C"/>
          <w:shd w:val="clear" w:color="auto" w:fill="FFFFFF"/>
        </w:rPr>
        <w:t xml:space="preserve"> </w:t>
      </w:r>
      <w:r>
        <w:rPr>
          <w:rFonts w:ascii="azo-sans-web" w:hAnsi="azo-sans-web"/>
          <w:color w:val="2C2C2C"/>
          <w:shd w:val="clear" w:color="auto" w:fill="FFFFFF"/>
        </w:rPr>
        <w:t>połowę dobowego wymiaru czasu pracy</w:t>
      </w:r>
      <w:r>
        <w:rPr>
          <w:rFonts w:ascii="Times New Roman" w:eastAsia="Times New Roman" w:hAnsi="Times New Roman" w:cs="Times New Roman"/>
          <w:sz w:val="24"/>
          <w:szCs w:val="24"/>
          <w:lang w:eastAsia="pl-PL"/>
        </w:rPr>
        <w:t>, przysługuje refundacja zakupu okularów lub wymiana szkieł.</w:t>
      </w:r>
    </w:p>
    <w:p w:rsidR="00EF5FBB" w:rsidRDefault="00AE6AEB">
      <w:pPr>
        <w:numPr>
          <w:ilvl w:val="0"/>
          <w:numId w:val="59"/>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Wysokość refundacji zakupu okularów oraz zasady refundacji określa Burmistrz odrębnym Zarządzeniem.</w:t>
      </w:r>
    </w:p>
    <w:p w:rsidR="00EF5FBB" w:rsidRDefault="00EF5FBB">
      <w:pPr>
        <w:spacing w:after="0" w:line="240" w:lineRule="auto"/>
        <w:jc w:val="center"/>
        <w:rPr>
          <w:rFonts w:ascii="Times New Roman" w:eastAsia="Times New Roman" w:hAnsi="Times New Roman" w:cs="Times New Roman"/>
          <w:b/>
          <w:sz w:val="28"/>
          <w:szCs w:val="28"/>
          <w:lang w:eastAsia="pl-PL"/>
        </w:rPr>
      </w:pPr>
    </w:p>
    <w:p w:rsidR="00EF5FBB" w:rsidRDefault="00AE6AE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X.  NAGRODY I WYRÓŻNIENIA</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r w:rsidR="00D74E8B">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6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Pracownikom, którzy przez wzorowe wypełnianie swoich obowiązków, przejawianie inicjatywy w pracy i podnoszenie jej wydajności oraz jakości, przyczyniają się szczególnie do wykonywania zadań Urzędu, mogą być przyznane nagrody i wyróżnienia:</w:t>
      </w:r>
    </w:p>
    <w:p w:rsidR="00EF5FBB" w:rsidRDefault="00AE6AEB">
      <w:pPr>
        <w:numPr>
          <w:ilvl w:val="0"/>
          <w:numId w:val="6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nagroda pieniężna,</w:t>
      </w:r>
    </w:p>
    <w:p w:rsidR="00EF5FBB" w:rsidRDefault="00AE6AEB">
      <w:pPr>
        <w:numPr>
          <w:ilvl w:val="0"/>
          <w:numId w:val="6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pochwała pisemna,</w:t>
      </w:r>
    </w:p>
    <w:p w:rsidR="00EF5FBB" w:rsidRDefault="00AE6AEB">
      <w:pPr>
        <w:numPr>
          <w:ilvl w:val="0"/>
          <w:numId w:val="6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pochwała publiczna,</w:t>
      </w:r>
    </w:p>
    <w:p w:rsidR="00EF5FBB" w:rsidRDefault="00AE6AEB">
      <w:pPr>
        <w:numPr>
          <w:ilvl w:val="0"/>
          <w:numId w:val="6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dyplom uznania.</w:t>
      </w:r>
    </w:p>
    <w:p w:rsidR="00EF5FBB" w:rsidRDefault="00AE6AEB">
      <w:pPr>
        <w:numPr>
          <w:ilvl w:val="0"/>
          <w:numId w:val="6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Nagrody i wyróżnienia przyznaje Burmistrz na wniosek kierownika komórki organizacyjnej, Zastępcy Burmistrza lub Sekretarza Miasta.</w:t>
      </w:r>
    </w:p>
    <w:p w:rsidR="00EF5FBB" w:rsidRDefault="00AE6AEB">
      <w:pPr>
        <w:numPr>
          <w:ilvl w:val="0"/>
          <w:numId w:val="6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Zasady przyznawania nagród określa Regulamin wynagradzania.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XI. ODPOWIEDZIALNOŚĆ PORZĄDKOWA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r w:rsidR="00D74E8B">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6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nieprzestrzeganie przez pracownika ustalonej organizacji i porządku w procesie pracy, przepisów bezpieczeństwa i higieny pracy, przepisów przeciwpożarowych, a także przyjętego sposobu potwierdzania przybycia i obecności w pracy oraz usprawiedliwiania nieobecności</w:t>
      </w:r>
      <w:r>
        <w:rPr>
          <w:rFonts w:ascii="Times New Roman" w:eastAsia="Times New Roman" w:hAnsi="Times New Roman" w:cs="Times New Roman"/>
          <w:sz w:val="24"/>
          <w:szCs w:val="24"/>
          <w:lang w:eastAsia="pl-PL"/>
        </w:rPr>
        <w:br/>
        <w:t>w pracy, pracodawca może stosować:</w:t>
      </w:r>
    </w:p>
    <w:p w:rsidR="00EF5FBB" w:rsidRDefault="00AE6AEB">
      <w:pPr>
        <w:numPr>
          <w:ilvl w:val="0"/>
          <w:numId w:val="63"/>
        </w:numPr>
        <w:spacing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karę upomnienia,</w:t>
      </w:r>
    </w:p>
    <w:p w:rsidR="00EF5FBB" w:rsidRDefault="00AE6AEB">
      <w:pPr>
        <w:numPr>
          <w:ilvl w:val="0"/>
          <w:numId w:val="63"/>
        </w:numPr>
        <w:spacing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karę nagany.</w:t>
      </w:r>
    </w:p>
    <w:p w:rsidR="00EF5FBB" w:rsidRDefault="00AE6AEB">
      <w:pPr>
        <w:numPr>
          <w:ilvl w:val="0"/>
          <w:numId w:val="6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nieprzestrzeganie przez pracownika przepisów bezpieczeństwa i higieny pracy lub przepisów przeciwpożarowych, opuszczanie pracy bez usprawiedliwienia, stawianie się do pracy w stanie nietrzeźwości lub spożywanie alkoholu w czasie pracy pracodawca może również zastosować karę pieniężną.</w:t>
      </w:r>
    </w:p>
    <w:p w:rsidR="00EF5FBB" w:rsidRDefault="00AE6AEB">
      <w:pPr>
        <w:numPr>
          <w:ilvl w:val="0"/>
          <w:numId w:val="6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Kary porządkowe może stosować Burmistrz, a pod jego nieobecność Zastępca Burmistrza.</w:t>
      </w:r>
    </w:p>
    <w:p w:rsidR="00EF5FBB" w:rsidRDefault="00AE6AEB">
      <w:pPr>
        <w:numPr>
          <w:ilvl w:val="0"/>
          <w:numId w:val="6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Wnioskować do osób wymienionych w ust. 3 o nałożenie kary mogą kierownicy komórek organizacyjnych Urzędu i Sekretarz Miasta.</w:t>
      </w:r>
    </w:p>
    <w:p w:rsidR="00EF5FBB" w:rsidRDefault="00AE6AEB">
      <w:pPr>
        <w:numPr>
          <w:ilvl w:val="0"/>
          <w:numId w:val="6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Kara pieniężna za jedno wykroczenie, jak i za każdy dzień nieusprawiedliwionej nieobecności, nie może być wyższa niż jednodniowe wynagrodzenie pracownika, a kary pieniężne łącznie nie mogą przewyższać dziesiątej części wynagrodzenia, przypadającego pracownikowi do wypłaty po dokonaniu ustawowych potrąceń z art. 87 § 1pkt 1-3 KP. Wpływy z kar pieniężnych przeznacza się na poprawę warunków bezpieczeństwa i higieny pracy.</w:t>
      </w:r>
    </w:p>
    <w:p w:rsidR="00EF5FBB" w:rsidRDefault="00EF5FB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6</w:t>
      </w:r>
      <w:r w:rsidR="00D74E8B">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 xml:space="preserve">. </w:t>
      </w:r>
    </w:p>
    <w:p w:rsidR="00EF5FBB" w:rsidRDefault="00EF5FBB">
      <w:pPr>
        <w:spacing w:after="0" w:line="240" w:lineRule="auto"/>
        <w:jc w:val="both"/>
        <w:rPr>
          <w:rFonts w:ascii="Times New Roman" w:eastAsia="Times New Roman" w:hAnsi="Times New Roman" w:cs="Times New Roman"/>
          <w:b/>
          <w:sz w:val="4"/>
          <w:szCs w:val="4"/>
          <w:lang w:eastAsia="pl-PL"/>
        </w:rPr>
      </w:pPr>
    </w:p>
    <w:p w:rsidR="00EF5FBB" w:rsidRDefault="00AE6AEB">
      <w:pPr>
        <w:numPr>
          <w:ilvl w:val="0"/>
          <w:numId w:val="64"/>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Kara nie może być zastosowana po upływie 2 tygodni od powzięcia wiadomości o naruszeniu obowiązku pracowniczego i po upływie 3 miesięcy od dopuszczenia się tego naruszenia.</w:t>
      </w:r>
    </w:p>
    <w:p w:rsidR="00EF5FBB" w:rsidRDefault="00AE6AEB">
      <w:pPr>
        <w:numPr>
          <w:ilvl w:val="0"/>
          <w:numId w:val="64"/>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Kara może być stosowana tylko po uprzednim wysłuchaniu pracownika.</w:t>
      </w:r>
    </w:p>
    <w:p w:rsidR="00EF5FBB" w:rsidRDefault="00AE6AEB">
      <w:pPr>
        <w:numPr>
          <w:ilvl w:val="0"/>
          <w:numId w:val="64"/>
        </w:numPr>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z powodu nieobecności w pracy pracownik nie może być wysłuchany, bieg dwutygodniowego terminu przewidzianego w ust. 1 nie rozpoczyna się, a rozpoczęty ulega zawieszeniu- do dnia stawienia się pracownika do pracy.</w:t>
      </w:r>
    </w:p>
    <w:p w:rsidR="00EF5FBB" w:rsidRDefault="00EF5FBB">
      <w:pPr>
        <w:spacing w:after="0" w:line="240" w:lineRule="auto"/>
        <w:rPr>
          <w:rFonts w:ascii="Times New Roman" w:eastAsia="Times New Roman" w:hAnsi="Times New Roman" w:cs="Times New Roman"/>
          <w:sz w:val="24"/>
          <w:szCs w:val="24"/>
          <w:lang w:eastAsia="pl-PL"/>
        </w:rPr>
      </w:pPr>
    </w:p>
    <w:p w:rsidR="00EF5FBB" w:rsidRDefault="00AE6AEB">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r w:rsidR="00D74E8B">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w:t>
      </w:r>
    </w:p>
    <w:p w:rsidR="00EF5FBB" w:rsidRDefault="00AE6AEB">
      <w:pPr>
        <w:spacing w:after="0" w:line="240" w:lineRule="auto"/>
        <w:jc w:val="both"/>
        <w:rPr>
          <w:rFonts w:ascii="Times New Roman" w:eastAsia="Times New Roman" w:hAnsi="Times New Roman" w:cs="Times New Roman"/>
          <w:sz w:val="4"/>
          <w:szCs w:val="4"/>
          <w:lang w:eastAsia="pl-PL"/>
        </w:rPr>
      </w:pPr>
      <w:r>
        <w:rPr>
          <w:rFonts w:ascii="Times New Roman" w:eastAsia="Times New Roman" w:hAnsi="Times New Roman" w:cs="Times New Roman"/>
          <w:b/>
          <w:sz w:val="24"/>
          <w:szCs w:val="24"/>
          <w:lang w:eastAsia="pl-PL"/>
        </w:rPr>
        <w:t xml:space="preserve"> </w:t>
      </w: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zastosowanej karze Burmistrz zawiadamia pracownika na piśmie, wskazując rodzaj naruszenia obowiązków pracowniczych i datę dopuszczenia się przez pracownika tego naruszenia oraz informując go o prawie zgłoszenia sprzeciwu i terminie jego wniesienia. Odpis zawiadomienia składa się do akt osobowych pracownika.</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Pr="00D74E8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6</w:t>
      </w:r>
      <w:r w:rsidR="00D74E8B">
        <w:rPr>
          <w:rFonts w:ascii="Times New Roman" w:eastAsia="Times New Roman" w:hAnsi="Times New Roman" w:cs="Times New Roman"/>
          <w:b/>
          <w:sz w:val="24"/>
          <w:szCs w:val="24"/>
          <w:lang w:eastAsia="pl-PL"/>
        </w:rPr>
        <w:t>9</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 stosowaniu kary bierze się pod uwagę w szczególności: rodzaj naruszenia obowiązków pracowniczych, stopień winy pracownika i jego dotychczasowy stosunek do pracy.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D74E8B">
        <w:rPr>
          <w:rFonts w:ascii="Times New Roman" w:eastAsia="Times New Roman" w:hAnsi="Times New Roman" w:cs="Times New Roman"/>
          <w:b/>
          <w:sz w:val="24"/>
          <w:szCs w:val="24"/>
          <w:lang w:eastAsia="pl-PL"/>
        </w:rPr>
        <w:t>70</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sz w:val="4"/>
          <w:szCs w:val="4"/>
          <w:lang w:eastAsia="pl-PL"/>
        </w:rPr>
      </w:pPr>
    </w:p>
    <w:p w:rsidR="00EF5FBB" w:rsidRDefault="00AE6AEB">
      <w:pPr>
        <w:numPr>
          <w:ilvl w:val="0"/>
          <w:numId w:val="6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zastosowanie kary nastąpiło z naruszeniem przepisów prawa, pracownik może w ciągu 7 dni od dnia zawiadomienia go o ukaraniu wnieść sprzeciw. O uwzględnieniu lub odrzuceniu sprzeciwu decyduje Burmistrz. Nieodrzucenie sprzeciwu w ciągu 14 dni od dnia jego wniesienia jest równoznaczne z uwzględnieniem sprzeciwu.</w:t>
      </w:r>
    </w:p>
    <w:p w:rsidR="00EF5FBB" w:rsidRDefault="00AE6AEB">
      <w:pPr>
        <w:numPr>
          <w:ilvl w:val="0"/>
          <w:numId w:val="6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który wniósł sprzeciw, może w ciągu 14 dni od dnia zawiadomienia o odrzuceniu tego sprzeciwu, wystąpić do sądu pracy, o uchylenie zastosowanej wobec niego kary.</w:t>
      </w:r>
    </w:p>
    <w:p w:rsidR="00EF5FBB" w:rsidRDefault="00AE6AEB">
      <w:pPr>
        <w:numPr>
          <w:ilvl w:val="0"/>
          <w:numId w:val="6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razie uwzględnienia sprzeciwu wobec zastosowanej kary pieniężnej lub uchylenia tej kary przez sąd pracy, Burmistrz jest obowiązany zwrócić pracownikowi równowartość kwoty tej kary.</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w:t>
      </w:r>
      <w:r w:rsidR="00D74E8B">
        <w:rPr>
          <w:rFonts w:ascii="Times New Roman" w:eastAsia="Times New Roman" w:hAnsi="Times New Roman" w:cs="Times New Roman"/>
          <w:b/>
          <w:sz w:val="24"/>
          <w:szCs w:val="24"/>
          <w:lang w:eastAsia="pl-PL"/>
        </w:rPr>
        <w:t>71</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b/>
          <w:sz w:val="4"/>
          <w:szCs w:val="4"/>
          <w:lang w:eastAsia="pl-PL"/>
        </w:rPr>
      </w:pPr>
    </w:p>
    <w:p w:rsidR="00EF5FBB" w:rsidRDefault="00AE6AEB">
      <w:pPr>
        <w:numPr>
          <w:ilvl w:val="0"/>
          <w:numId w:val="6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Karę uważa się za niebyłą, a odpis zawiadomienia o ukaraniu usuwa z akt osobowych pracownika, po roku nienagannej pracy. Burmistrz może, z własnej inicjatywy uznać karę za niebyłą przed upływem tego terminu.</w:t>
      </w:r>
    </w:p>
    <w:p w:rsidR="00EF5FBB" w:rsidRDefault="00AE6AEB">
      <w:pPr>
        <w:numPr>
          <w:ilvl w:val="0"/>
          <w:numId w:val="6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Zasadę zawartą w ust. 1- zdanie pierwsze- stosuje się odpowiednio w razie uwzględnienia sprzeciwu przez Burmistrza albo wydania przez sąd pracy orzeczenia o uchyleniu kary.</w:t>
      </w:r>
    </w:p>
    <w:p w:rsidR="00EF5FBB" w:rsidRDefault="00AE6AEB">
      <w:pPr>
        <w:tabs>
          <w:tab w:val="left" w:pos="240"/>
        </w:tabs>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b/>
          <w:sz w:val="28"/>
          <w:szCs w:val="28"/>
          <w:lang w:eastAsia="pl-PL"/>
        </w:rPr>
        <w:tab/>
      </w:r>
    </w:p>
    <w:p w:rsidR="00EF5FBB" w:rsidRDefault="00EF5FBB">
      <w:pPr>
        <w:spacing w:after="0" w:line="240" w:lineRule="auto"/>
        <w:rPr>
          <w:rFonts w:ascii="Times New Roman" w:eastAsia="Times New Roman" w:hAnsi="Times New Roman" w:cs="Times New Roman"/>
          <w:b/>
          <w:sz w:val="28"/>
          <w:szCs w:val="28"/>
          <w:lang w:eastAsia="pl-PL"/>
        </w:rPr>
      </w:pPr>
    </w:p>
    <w:p w:rsidR="00EF5FBB" w:rsidRDefault="00AE6AE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XII. OCHRONA RODZICIELSTWA</w:t>
      </w:r>
    </w:p>
    <w:p w:rsidR="00EF5FBB" w:rsidRDefault="00EF5FBB">
      <w:pPr>
        <w:spacing w:after="0" w:line="240" w:lineRule="auto"/>
        <w:jc w:val="both"/>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2D1D90">
        <w:rPr>
          <w:rFonts w:ascii="Times New Roman" w:eastAsia="Times New Roman" w:hAnsi="Times New Roman" w:cs="Times New Roman"/>
          <w:b/>
          <w:sz w:val="24"/>
          <w:szCs w:val="24"/>
          <w:lang w:eastAsia="pl-PL"/>
        </w:rPr>
        <w:t>7</w:t>
      </w:r>
      <w:r w:rsidR="00D74E8B">
        <w:rPr>
          <w:rFonts w:ascii="Times New Roman" w:eastAsia="Times New Roman" w:hAnsi="Times New Roman" w:cs="Times New Roman"/>
          <w:b/>
          <w:sz w:val="24"/>
          <w:szCs w:val="24"/>
          <w:lang w:eastAsia="pl-PL"/>
        </w:rPr>
        <w:t>2</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6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Kobiet w ciąży nie wolno zatrudniać w godzinach nadliczbowych, w porze nocnej oraz</w:t>
      </w:r>
      <w:r>
        <w:rPr>
          <w:rFonts w:ascii="Times New Roman" w:eastAsia="Times New Roman" w:hAnsi="Times New Roman" w:cs="Times New Roman"/>
          <w:sz w:val="24"/>
          <w:szCs w:val="24"/>
          <w:lang w:eastAsia="pl-PL"/>
        </w:rPr>
        <w:br/>
        <w:t>w systemach czasu pracy przewidującej prace powyżej 8 godzin na dobę.</w:t>
      </w:r>
    </w:p>
    <w:p w:rsidR="00EF5FBB" w:rsidRDefault="00AE6AEB">
      <w:pPr>
        <w:numPr>
          <w:ilvl w:val="0"/>
          <w:numId w:val="6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Kobiety w ciąży nie wolno bez jej zgody delegować poza stałe miejsce pracy.</w:t>
      </w:r>
    </w:p>
    <w:p w:rsidR="00EF5FBB" w:rsidRDefault="00AE6AEB">
      <w:pPr>
        <w:numPr>
          <w:ilvl w:val="0"/>
          <w:numId w:val="6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Pracownika opiekującego się dzieckiem wieku do 4 lat nie wolno bez jego zgody zatrudniać</w:t>
      </w:r>
      <w:r>
        <w:rPr>
          <w:rFonts w:ascii="Times New Roman" w:eastAsia="Times New Roman" w:hAnsi="Times New Roman" w:cs="Times New Roman"/>
          <w:sz w:val="24"/>
          <w:szCs w:val="24"/>
          <w:lang w:eastAsia="pl-PL"/>
        </w:rPr>
        <w:br/>
        <w:t>w godzinach nadliczbowych ani w godzinach nocnych, jak również delegować poza stałe miejsce pracy.</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7</w:t>
      </w:r>
      <w:r w:rsidR="00D74E8B">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68"/>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innej odpowiedniej pracy przenosi się kobietę w ciąży:</w:t>
      </w:r>
    </w:p>
    <w:p w:rsidR="00EF5FBB" w:rsidRDefault="00AE6AEB">
      <w:pPr>
        <w:numPr>
          <w:ilvl w:val="0"/>
          <w:numId w:val="69"/>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gdy zatrudniona jest przy pracy wzbronionej kobietom w ciąży,</w:t>
      </w:r>
    </w:p>
    <w:p w:rsidR="00EF5FBB" w:rsidRDefault="00AE6AEB">
      <w:pPr>
        <w:numPr>
          <w:ilvl w:val="0"/>
          <w:numId w:val="69"/>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razie przedłożenia orzeczenia lekarskiego stwierdzającego, że ze względu na stan ciąży nie powinna wykonywać pracy dotychczasowej.</w:t>
      </w:r>
    </w:p>
    <w:p w:rsidR="00EF5FBB" w:rsidRPr="00D74E8B" w:rsidRDefault="00AE6AEB" w:rsidP="00D74E8B">
      <w:pPr>
        <w:numPr>
          <w:ilvl w:val="0"/>
          <w:numId w:val="68"/>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Stan ciąży powinien być stwierdzony zaświadczeniem lekarskim.</w:t>
      </w: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7</w:t>
      </w:r>
      <w:r w:rsidR="00D74E8B">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b/>
          <w:sz w:val="4"/>
          <w:szCs w:val="4"/>
          <w:lang w:eastAsia="pl-PL"/>
        </w:rPr>
      </w:pPr>
    </w:p>
    <w:p w:rsidR="00EF5FBB" w:rsidRDefault="00AE6AEB">
      <w:pPr>
        <w:numPr>
          <w:ilvl w:val="0"/>
          <w:numId w:val="7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Pracownica karmiąca dziecko piersią ma prawo do 2 półgodzinnych przerw w pracy wliczanych do czasu pracy.</w:t>
      </w:r>
    </w:p>
    <w:p w:rsidR="00EF5FBB" w:rsidRDefault="00AE6AEB">
      <w:pPr>
        <w:numPr>
          <w:ilvl w:val="0"/>
          <w:numId w:val="7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Pracownica karmiąca więcej niż jedno dziecko ma prawo do 2 przerw w pracy po 45 minut każda.</w:t>
      </w:r>
    </w:p>
    <w:p w:rsidR="00EF5FBB" w:rsidRDefault="00AE6AEB">
      <w:pPr>
        <w:numPr>
          <w:ilvl w:val="0"/>
          <w:numId w:val="7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zatrudnionej przez czas krótszy niż 4 godziny dziennie przerwy na karmienie nie przysługują. Jeżeli czas pracy pracownicy nie przekracza 6 godzin dziennie, przysługuje jej jedna przerwa na karmienie.</w:t>
      </w:r>
    </w:p>
    <w:p w:rsidR="002D1D90" w:rsidRPr="003434DF" w:rsidRDefault="00AE6AEB" w:rsidP="002D1D90">
      <w:pPr>
        <w:numPr>
          <w:ilvl w:val="0"/>
          <w:numId w:val="7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Przerwy wskazane w ust. 1 i 2 mogą być na wniosek pracownicy łączone, co może skutkować późniejszym rozpoczęciem świadczenia pracy lub wcześniejszym jej zakończeniem.</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7</w:t>
      </w:r>
      <w:r w:rsidR="00D74E8B">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7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wychowującej przynajmniej jedno dziecko w wieku do 14 lat przysługuje</w:t>
      </w:r>
      <w:r>
        <w:rPr>
          <w:rFonts w:ascii="Times New Roman" w:eastAsia="Times New Roman" w:hAnsi="Times New Roman" w:cs="Times New Roman"/>
          <w:sz w:val="24"/>
          <w:szCs w:val="24"/>
          <w:lang w:eastAsia="pl-PL"/>
        </w:rPr>
        <w:br/>
        <w:t>w ciągu roku kalendarzowego zwolnienie od pracy na 2 dni lub 16 godzin, z zachowaniem prawa do wynagrodzenia.</w:t>
      </w:r>
    </w:p>
    <w:p w:rsidR="00EF5FBB" w:rsidRDefault="00AE6AEB">
      <w:pPr>
        <w:numPr>
          <w:ilvl w:val="0"/>
          <w:numId w:val="7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oboje rodzice lub opiekunowie dziecka są zatrudnieni, z uprawnienia wskazanego</w:t>
      </w:r>
      <w:r>
        <w:rPr>
          <w:rFonts w:ascii="Times New Roman" w:eastAsia="Times New Roman" w:hAnsi="Times New Roman" w:cs="Times New Roman"/>
          <w:sz w:val="24"/>
          <w:szCs w:val="24"/>
          <w:lang w:eastAsia="pl-PL"/>
        </w:rPr>
        <w:br/>
        <w:t>w ust. 1 może korzystać jedno z nich.</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7</w:t>
      </w:r>
      <w:r w:rsidR="00D74E8B">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w:t>
      </w:r>
    </w:p>
    <w:p w:rsidR="00EF5FBB" w:rsidRDefault="00EF5FBB">
      <w:pPr>
        <w:spacing w:after="0" w:line="240" w:lineRule="auto"/>
        <w:rPr>
          <w:rFonts w:ascii="Times New Roman" w:eastAsia="Times New Roman" w:hAnsi="Times New Roman" w:cs="Times New Roman"/>
          <w:sz w:val="4"/>
          <w:szCs w:val="4"/>
          <w:lang w:eastAsia="pl-PL"/>
        </w:rPr>
      </w:pPr>
    </w:p>
    <w:p w:rsidR="00EF5FBB" w:rsidRPr="00C0714E" w:rsidRDefault="00AE6AEB">
      <w:pPr>
        <w:pStyle w:val="Akapitzlist"/>
        <w:numPr>
          <w:ilvl w:val="0"/>
          <w:numId w:val="7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wolno zatrudniać kobiet, a w szczególności kobiet w ciąży, przy pracach i w warunkach wymienionych w przepisach zawierających wykaz prac szczególnie uciążliwych lub szkodliwych </w:t>
      </w:r>
      <w:r w:rsidRPr="00C0714E">
        <w:rPr>
          <w:rFonts w:ascii="Times New Roman" w:eastAsia="Times New Roman" w:hAnsi="Times New Roman" w:cs="Times New Roman"/>
          <w:sz w:val="24"/>
          <w:szCs w:val="24"/>
          <w:lang w:eastAsia="pl-PL"/>
        </w:rPr>
        <w:t>dla zdrowia kobiet.</w:t>
      </w:r>
    </w:p>
    <w:p w:rsidR="00EF5FBB" w:rsidRPr="00C0714E" w:rsidRDefault="00AE6AEB">
      <w:pPr>
        <w:pStyle w:val="Akapitzlist"/>
        <w:numPr>
          <w:ilvl w:val="0"/>
          <w:numId w:val="72"/>
        </w:numPr>
        <w:spacing w:after="0" w:line="240" w:lineRule="auto"/>
        <w:jc w:val="both"/>
        <w:rPr>
          <w:rFonts w:ascii="Times New Roman" w:eastAsia="Times New Roman" w:hAnsi="Times New Roman" w:cs="Times New Roman"/>
          <w:sz w:val="24"/>
          <w:szCs w:val="24"/>
          <w:lang w:eastAsia="pl-PL"/>
        </w:rPr>
      </w:pPr>
      <w:r w:rsidRPr="00C0714E">
        <w:rPr>
          <w:rFonts w:ascii="Times New Roman" w:eastAsia="Times New Roman" w:hAnsi="Times New Roman" w:cs="Times New Roman"/>
          <w:sz w:val="24"/>
          <w:szCs w:val="24"/>
          <w:lang w:eastAsia="pl-PL"/>
        </w:rPr>
        <w:t xml:space="preserve">Wykaz prac wzbronionych kobietom zawiera Załącznik Nr </w:t>
      </w:r>
      <w:r w:rsidR="00646F92">
        <w:rPr>
          <w:rFonts w:ascii="Times New Roman" w:eastAsia="Times New Roman" w:hAnsi="Times New Roman" w:cs="Times New Roman"/>
          <w:sz w:val="24"/>
          <w:szCs w:val="24"/>
          <w:lang w:eastAsia="pl-PL"/>
        </w:rPr>
        <w:t>2</w:t>
      </w:r>
      <w:r w:rsidRPr="00C0714E">
        <w:rPr>
          <w:rFonts w:ascii="Times New Roman" w:eastAsia="Times New Roman" w:hAnsi="Times New Roman" w:cs="Times New Roman"/>
          <w:sz w:val="24"/>
          <w:szCs w:val="24"/>
          <w:lang w:eastAsia="pl-PL"/>
        </w:rPr>
        <w:t xml:space="preserve"> do niniejszego </w:t>
      </w:r>
      <w:r w:rsidR="002D1D90" w:rsidRPr="00C0714E">
        <w:rPr>
          <w:rFonts w:ascii="Times New Roman" w:eastAsia="Times New Roman" w:hAnsi="Times New Roman" w:cs="Times New Roman"/>
          <w:sz w:val="24"/>
          <w:szCs w:val="24"/>
          <w:lang w:eastAsia="pl-PL"/>
        </w:rPr>
        <w:t>R</w:t>
      </w:r>
      <w:r w:rsidRPr="00C0714E">
        <w:rPr>
          <w:rFonts w:ascii="Times New Roman" w:eastAsia="Times New Roman" w:hAnsi="Times New Roman" w:cs="Times New Roman"/>
          <w:sz w:val="24"/>
          <w:szCs w:val="24"/>
          <w:lang w:eastAsia="pl-PL"/>
        </w:rPr>
        <w:t>egulaminu.</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XIII. MONITORING</w:t>
      </w:r>
    </w:p>
    <w:p w:rsidR="00EF5FBB" w:rsidRDefault="00AE6AEB">
      <w:pPr>
        <w:pStyle w:val="NormalnyWeb"/>
        <w:spacing w:before="0" w:beforeAutospacing="0" w:after="0" w:afterAutospacing="0"/>
        <w:ind w:left="62"/>
        <w:contextualSpacing/>
        <w:rPr>
          <w:b/>
          <w:bCs/>
          <w:color w:val="000000"/>
        </w:rPr>
      </w:pPr>
      <w:r>
        <w:rPr>
          <w:b/>
          <w:bCs/>
          <w:color w:val="000000"/>
        </w:rPr>
        <w:t>§ 7</w:t>
      </w:r>
      <w:r w:rsidR="00D74E8B">
        <w:rPr>
          <w:b/>
          <w:bCs/>
          <w:color w:val="000000"/>
        </w:rPr>
        <w:t>7</w:t>
      </w:r>
      <w:r>
        <w:rPr>
          <w:b/>
          <w:bCs/>
          <w:color w:val="000000"/>
        </w:rPr>
        <w:t xml:space="preserve">. </w:t>
      </w:r>
    </w:p>
    <w:p w:rsidR="00EF5FBB" w:rsidRDefault="00AE6AEB">
      <w:pPr>
        <w:pStyle w:val="NormalnyWeb"/>
        <w:numPr>
          <w:ilvl w:val="0"/>
          <w:numId w:val="73"/>
        </w:numPr>
        <w:spacing w:before="0" w:beforeAutospacing="0" w:after="0" w:afterAutospacing="0"/>
        <w:contextualSpacing/>
        <w:rPr>
          <w:color w:val="000000"/>
        </w:rPr>
      </w:pPr>
      <w:r>
        <w:rPr>
          <w:color w:val="000000"/>
        </w:rPr>
        <w:t xml:space="preserve">Na podstawie przepisów prawa pracy prowadzi się wskazany w poniższych punktach rodzaj monitoringu. </w:t>
      </w:r>
    </w:p>
    <w:p w:rsidR="00EF5FBB" w:rsidRDefault="00AE6AEB">
      <w:pPr>
        <w:pStyle w:val="NormalnyWeb"/>
        <w:numPr>
          <w:ilvl w:val="0"/>
          <w:numId w:val="73"/>
        </w:numPr>
        <w:spacing w:before="0" w:beforeAutospacing="0" w:after="0" w:afterAutospacing="0"/>
        <w:contextualSpacing/>
        <w:rPr>
          <w:color w:val="000000"/>
        </w:rPr>
      </w:pPr>
      <w:r>
        <w:rPr>
          <w:color w:val="000000"/>
        </w:rPr>
        <w:t>Nie wprowadza się monitoringu wizyjnego na ternie Urzędu Miejskiego.</w:t>
      </w:r>
    </w:p>
    <w:p w:rsidR="00EF5FBB" w:rsidRDefault="00AE6AEB">
      <w:pPr>
        <w:pStyle w:val="NormalnyWeb"/>
        <w:numPr>
          <w:ilvl w:val="0"/>
          <w:numId w:val="73"/>
        </w:numPr>
        <w:spacing w:before="0" w:beforeAutospacing="0" w:after="0" w:afterAutospacing="0"/>
        <w:contextualSpacing/>
        <w:rPr>
          <w:color w:val="000000"/>
        </w:rPr>
      </w:pPr>
      <w:r>
        <w:rPr>
          <w:color w:val="000000"/>
        </w:rPr>
        <w:t>Na podstawie art. 22</w:t>
      </w:r>
      <w:r>
        <w:rPr>
          <w:color w:val="000000"/>
          <w:vertAlign w:val="superscript"/>
        </w:rPr>
        <w:t>3</w:t>
      </w:r>
      <w:r>
        <w:rPr>
          <w:color w:val="000000"/>
        </w:rPr>
        <w:t xml:space="preserve"> Kodeksu pracodawca prowadzi  monitoring zawartości komputera służbowego lub służbowej poczty elektronicznej. Celem monitoringu zawartości komputera służbowego lub służbowej poczty elektronicznej jest zapewnienie organizacji pracy umożliwiającej pełne wykorzystanie czasu pracy oraz właściwego użytkowania udostępnionych narzędzi pracy. </w:t>
      </w:r>
    </w:p>
    <w:p w:rsidR="00EF5FBB" w:rsidRDefault="00AE6AEB">
      <w:pPr>
        <w:pStyle w:val="NormalnyWeb"/>
        <w:numPr>
          <w:ilvl w:val="0"/>
          <w:numId w:val="73"/>
        </w:numPr>
        <w:spacing w:before="0" w:beforeAutospacing="0" w:after="0" w:afterAutospacing="0"/>
        <w:contextualSpacing/>
      </w:pPr>
      <w:r>
        <w:t xml:space="preserve">Zakresem monitoringu zawartości komputera służbowego są przede wszystkim  przechowywane dokumenty, wykonywane wydruki oraz przeglądane strony internetowe, natomiast zakresem monitoringu służbowej poczty elektronicznej objęte są służbowe wiadomości e-mail. </w:t>
      </w:r>
    </w:p>
    <w:p w:rsidR="00EF5FBB" w:rsidRDefault="00AE6AEB">
      <w:pPr>
        <w:pStyle w:val="NormalnyWeb"/>
        <w:numPr>
          <w:ilvl w:val="0"/>
          <w:numId w:val="73"/>
        </w:numPr>
        <w:spacing w:before="0" w:beforeAutospacing="0" w:after="0" w:afterAutospacing="0"/>
        <w:contextualSpacing/>
        <w:rPr>
          <w:color w:val="000000"/>
        </w:rPr>
      </w:pPr>
      <w:r>
        <w:rPr>
          <w:color w:val="000000"/>
        </w:rPr>
        <w:t xml:space="preserve">Monitoring zawartości komputera służbowego lub służbowej poczty elektronicznej będzie prowadzony przy wykorzystaniu narzędzi informatycznych umożliwiających wgląd do służbowej poczty elektronicznej w tym korzystania z funkcji administrującego służbowymi skrzynkami pocztowymi. </w:t>
      </w:r>
    </w:p>
    <w:p w:rsidR="00EF5FBB" w:rsidRDefault="00AE6AEB">
      <w:pPr>
        <w:pStyle w:val="NormalnyWeb"/>
        <w:numPr>
          <w:ilvl w:val="0"/>
          <w:numId w:val="73"/>
        </w:numPr>
        <w:spacing w:before="0" w:beforeAutospacing="0" w:after="0" w:afterAutospacing="0"/>
        <w:contextualSpacing/>
        <w:rPr>
          <w:color w:val="000000"/>
        </w:rPr>
      </w:pPr>
      <w:r>
        <w:rPr>
          <w:color w:val="000000"/>
        </w:rPr>
        <w:t xml:space="preserve">Monitoring zawartości komputera służbowego lub służbowej poczty elektronicznej będzie prowadzony wyłącznie przez upoważnione do tego osoby. Monitoring </w:t>
      </w:r>
      <w:r>
        <w:t xml:space="preserve">zawartości komputera służbowego lub </w:t>
      </w:r>
      <w:r>
        <w:rPr>
          <w:color w:val="000000"/>
        </w:rPr>
        <w:t>służbowej poczty elektronicznej polegać będzie na możliwości zapoznania się</w:t>
      </w:r>
      <w:r>
        <w:rPr>
          <w:color w:val="000000"/>
        </w:rPr>
        <w:br/>
        <w:t xml:space="preserve">z treścią dokumentów, stron, wiadomości bez ingerencji w ich treść. </w:t>
      </w:r>
    </w:p>
    <w:p w:rsidR="00EF5FBB" w:rsidRDefault="00AE6AEB">
      <w:pPr>
        <w:pStyle w:val="NormalnyWeb"/>
        <w:numPr>
          <w:ilvl w:val="0"/>
          <w:numId w:val="73"/>
        </w:numPr>
        <w:spacing w:before="0" w:beforeAutospacing="0" w:after="0" w:afterAutospacing="0"/>
        <w:contextualSpacing/>
        <w:rPr>
          <w:color w:val="000000"/>
        </w:rPr>
      </w:pPr>
      <w:r>
        <w:rPr>
          <w:color w:val="000000"/>
        </w:rPr>
        <w:t xml:space="preserve">Osoby wyznaczone otrzymują </w:t>
      </w:r>
      <w:r w:rsidRPr="0019246B">
        <w:t>upoważnienie (</w:t>
      </w:r>
      <w:r>
        <w:rPr>
          <w:color w:val="000000"/>
        </w:rPr>
        <w:t xml:space="preserve">które może być wydane poprzez wpisanie na listę osób zajmujących się monitoringiem) do czynności związanych z monitoringiem i nadzorem nad urządzeniami. </w:t>
      </w:r>
    </w:p>
    <w:p w:rsidR="00EF5FBB" w:rsidRDefault="00AE6AEB">
      <w:pPr>
        <w:pStyle w:val="NormalnyWeb"/>
        <w:numPr>
          <w:ilvl w:val="0"/>
          <w:numId w:val="73"/>
        </w:numPr>
        <w:spacing w:before="0" w:beforeAutospacing="0" w:after="0" w:afterAutospacing="0"/>
        <w:contextualSpacing/>
        <w:rPr>
          <w:color w:val="000000"/>
        </w:rPr>
      </w:pPr>
      <w:r>
        <w:rPr>
          <w:color w:val="000000"/>
        </w:rPr>
        <w:t xml:space="preserve">Monitoring </w:t>
      </w:r>
      <w:r>
        <w:t xml:space="preserve">zawartości komputera służbowego lub </w:t>
      </w:r>
      <w:r>
        <w:rPr>
          <w:color w:val="000000"/>
        </w:rPr>
        <w:t>poczty elektronicznej jest prowadzony</w:t>
      </w:r>
      <w:r>
        <w:rPr>
          <w:color w:val="000000"/>
        </w:rPr>
        <w:br/>
        <w:t>w sposób nie naruszający tajemnicy korespondencji oraz innych dóbr osobistych pracownika, przy czym pracownik nie powinien korzystać z komputera służbowego lub poczty służbowej</w:t>
      </w:r>
      <w:r>
        <w:rPr>
          <w:color w:val="000000"/>
        </w:rPr>
        <w:br/>
        <w:t xml:space="preserve">w celach osobistych. </w:t>
      </w:r>
    </w:p>
    <w:p w:rsidR="00EF5FBB" w:rsidRDefault="00AE6AEB">
      <w:pPr>
        <w:pStyle w:val="NormalnyWeb"/>
        <w:numPr>
          <w:ilvl w:val="0"/>
          <w:numId w:val="73"/>
        </w:numPr>
        <w:spacing w:before="0" w:beforeAutospacing="0" w:after="0" w:afterAutospacing="0"/>
        <w:contextualSpacing/>
        <w:rPr>
          <w:color w:val="000000"/>
        </w:rPr>
      </w:pPr>
      <w:r>
        <w:rPr>
          <w:color w:val="000000"/>
        </w:rPr>
        <w:lastRenderedPageBreak/>
        <w:t>Zasady dotyczące monitoringu</w:t>
      </w:r>
      <w:r>
        <w:t xml:space="preserve"> zawartości komputera służbowego lub</w:t>
      </w:r>
      <w:r>
        <w:rPr>
          <w:color w:val="000000"/>
        </w:rPr>
        <w:t xml:space="preserve"> służbowej poczty elektronicznej stosuje się do innych udostępnionych pracownikowi zasobów informatycznych znajdujących się na urządzeniach należących do pracodawcy, który może obejmować zbieranie logów z aktywności pracownika w systemie informatycznym, zbieranie informacji o działaniach pracownika (wpisach, kasowaniu danych etc.) z oprogramowania udostępnionego pracownikowi, przeglądanych treści w czasie pracy. Zakresem monitoringu objęte są wszystkie udostępnione pracownikom zasoby informatyczne (urządzenia oraz zasoby informatyczne w tym programy komputerowe).</w:t>
      </w:r>
    </w:p>
    <w:p w:rsidR="00EF5FBB" w:rsidRDefault="00AE6AEB">
      <w:pPr>
        <w:pStyle w:val="NormalnyWeb"/>
        <w:numPr>
          <w:ilvl w:val="0"/>
          <w:numId w:val="73"/>
        </w:numPr>
        <w:spacing w:before="0" w:beforeAutospacing="0" w:after="0" w:afterAutospacing="0"/>
        <w:contextualSpacing/>
        <w:rPr>
          <w:color w:val="000000"/>
        </w:rPr>
      </w:pPr>
      <w:r>
        <w:rPr>
          <w:color w:val="000000"/>
        </w:rPr>
        <w:t>Każdy nowy pracownik przed dopuszczeniem do pracy otrzymuje pisemną informację</w:t>
      </w:r>
      <w:r>
        <w:rPr>
          <w:color w:val="000000"/>
        </w:rPr>
        <w:br/>
        <w:t xml:space="preserve">o monitoringu poczty elektronicznej oraz innych zasobów informatycznych. </w:t>
      </w:r>
    </w:p>
    <w:p w:rsidR="00EF5FBB" w:rsidRDefault="00EF5FBB">
      <w:pPr>
        <w:spacing w:after="0" w:line="240" w:lineRule="auto"/>
        <w:rPr>
          <w:rFonts w:ascii="Times New Roman" w:eastAsia="Times New Roman" w:hAnsi="Times New Roman" w:cs="Times New Roman"/>
          <w:b/>
          <w:sz w:val="28"/>
          <w:szCs w:val="28"/>
          <w:lang w:eastAsia="pl-PL"/>
        </w:rPr>
      </w:pPr>
    </w:p>
    <w:p w:rsidR="00EF5FBB" w:rsidRDefault="00EF5FBB">
      <w:pPr>
        <w:spacing w:after="0" w:line="240" w:lineRule="auto"/>
        <w:rPr>
          <w:rFonts w:ascii="Times New Roman" w:eastAsia="Times New Roman" w:hAnsi="Times New Roman" w:cs="Times New Roman"/>
          <w:b/>
          <w:sz w:val="28"/>
          <w:szCs w:val="28"/>
          <w:lang w:eastAsia="pl-PL"/>
        </w:rPr>
      </w:pPr>
    </w:p>
    <w:p w:rsidR="00EF5FBB" w:rsidRDefault="00AE6AE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XIV. INNE POSTANOWIENIA</w:t>
      </w:r>
    </w:p>
    <w:p w:rsidR="00EF5FBB" w:rsidRDefault="00EF5FBB">
      <w:pPr>
        <w:spacing w:after="0" w:line="240" w:lineRule="auto"/>
        <w:jc w:val="center"/>
        <w:rPr>
          <w:rFonts w:ascii="Times New Roman" w:eastAsia="Times New Roman" w:hAnsi="Times New Roman" w:cs="Times New Roman"/>
          <w:sz w:val="28"/>
          <w:szCs w:val="28"/>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7</w:t>
      </w:r>
      <w:r w:rsidR="00D74E8B">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7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Zabronione jest wykorzystywanie poczty elektronicznej i Internetu w Urzędzie do celów prywatnych.</w:t>
      </w:r>
    </w:p>
    <w:p w:rsidR="00EF5FBB" w:rsidRDefault="00AE6AEB">
      <w:pPr>
        <w:numPr>
          <w:ilvl w:val="0"/>
          <w:numId w:val="7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Pracownikowi nie wolno instalować na komputerach będących własnością pracodawcy prywatnego oprogramowania.</w:t>
      </w:r>
    </w:p>
    <w:p w:rsidR="00EF5FBB" w:rsidRDefault="00AE6AEB">
      <w:pPr>
        <w:numPr>
          <w:ilvl w:val="0"/>
          <w:numId w:val="7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Pracodawca zastrzega sobie prawo kontroli przestrzegania przez pracowników postanowień  ust. 1 i 2.</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7</w:t>
      </w:r>
      <w:r w:rsidR="00D74E8B">
        <w:rPr>
          <w:rFonts w:ascii="Times New Roman" w:eastAsia="Times New Roman" w:hAnsi="Times New Roman" w:cs="Times New Roman"/>
          <w:b/>
          <w:sz w:val="24"/>
          <w:szCs w:val="24"/>
          <w:lang w:eastAsia="pl-PL"/>
        </w:rPr>
        <w:t>9</w:t>
      </w:r>
      <w:r>
        <w:rPr>
          <w:rFonts w:ascii="Times New Roman" w:eastAsia="Times New Roman" w:hAnsi="Times New Roman" w:cs="Times New Roman"/>
          <w:b/>
          <w:sz w:val="24"/>
          <w:szCs w:val="24"/>
          <w:lang w:eastAsia="pl-PL"/>
        </w:rPr>
        <w:t>.</w:t>
      </w:r>
    </w:p>
    <w:p w:rsidR="00EF5FBB" w:rsidRDefault="00EF5FBB">
      <w:pPr>
        <w:spacing w:after="0" w:line="240" w:lineRule="auto"/>
        <w:jc w:val="both"/>
        <w:rPr>
          <w:rFonts w:ascii="Times New Roman" w:eastAsia="Times New Roman" w:hAnsi="Times New Roman" w:cs="Times New Roman"/>
          <w:sz w:val="4"/>
          <w:szCs w:val="4"/>
          <w:lang w:eastAsia="pl-PL"/>
        </w:rPr>
      </w:pPr>
    </w:p>
    <w:p w:rsidR="00EF5FBB" w:rsidRDefault="00AE6AEB">
      <w:pPr>
        <w:numPr>
          <w:ilvl w:val="0"/>
          <w:numId w:val="7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zakończeniu pracy wszelkie dokumenty, pieczęcie, druki, nośniki informacji należy zabezpieczyć przed dostępem osób niepowołanych.</w:t>
      </w:r>
    </w:p>
    <w:p w:rsidR="00EF5FBB" w:rsidRDefault="00AE6AEB">
      <w:pPr>
        <w:numPr>
          <w:ilvl w:val="0"/>
          <w:numId w:val="7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zasady ochrony danych osobowych i ochrony informacji niejawnych</w:t>
      </w:r>
      <w:r>
        <w:rPr>
          <w:rFonts w:ascii="Times New Roman" w:eastAsia="Times New Roman" w:hAnsi="Times New Roman" w:cs="Times New Roman"/>
          <w:sz w:val="24"/>
          <w:szCs w:val="24"/>
          <w:lang w:eastAsia="pl-PL"/>
        </w:rPr>
        <w:br/>
        <w:t>w Urzędzie określają odrębne zarządzenia Burmistrza.</w:t>
      </w:r>
    </w:p>
    <w:p w:rsidR="00EF5FBB" w:rsidRDefault="00EF5FBB">
      <w:pPr>
        <w:spacing w:after="0" w:line="240" w:lineRule="auto"/>
        <w:rPr>
          <w:rFonts w:ascii="Times New Roman" w:eastAsia="Times New Roman" w:hAnsi="Times New Roman" w:cs="Times New Roman"/>
          <w:b/>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D74E8B">
        <w:rPr>
          <w:rFonts w:ascii="Times New Roman" w:eastAsia="Times New Roman" w:hAnsi="Times New Roman" w:cs="Times New Roman"/>
          <w:b/>
          <w:sz w:val="24"/>
          <w:szCs w:val="24"/>
          <w:lang w:eastAsia="pl-PL"/>
        </w:rPr>
        <w:t>80</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 nie powinien używać słów wulgarnych, niegrzecznych, ani niestosownych</w:t>
      </w:r>
      <w:r>
        <w:rPr>
          <w:rFonts w:ascii="Times New Roman" w:eastAsia="Times New Roman" w:hAnsi="Times New Roman" w:cs="Times New Roman"/>
          <w:sz w:val="24"/>
          <w:szCs w:val="24"/>
          <w:lang w:eastAsia="pl-PL"/>
        </w:rPr>
        <w:br/>
        <w:t>w stosunku do przełożonych, współpracowników, podwładnych oraz osób trzecich.</w:t>
      </w:r>
    </w:p>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D74E8B">
        <w:rPr>
          <w:rFonts w:ascii="Times New Roman" w:eastAsia="Times New Roman" w:hAnsi="Times New Roman" w:cs="Times New Roman"/>
          <w:b/>
          <w:sz w:val="24"/>
          <w:szCs w:val="24"/>
          <w:lang w:eastAsia="pl-PL"/>
        </w:rPr>
        <w:t>81</w:t>
      </w:r>
      <w:r>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7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mogą angażować się w działalność polityczną i społeczną pod warunkiem, że:</w:t>
      </w:r>
    </w:p>
    <w:p w:rsidR="00EF5FBB" w:rsidRDefault="00AE6AEB">
      <w:pPr>
        <w:numPr>
          <w:ilvl w:val="0"/>
          <w:numId w:val="7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czynią to jako osoby prywatne, a nie przedstawiciele Urzędu,</w:t>
      </w:r>
    </w:p>
    <w:p w:rsidR="00EF5FBB" w:rsidRDefault="00AE6AEB">
      <w:pPr>
        <w:numPr>
          <w:ilvl w:val="0"/>
          <w:numId w:val="7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działalność ta nie odbywa się kosztem czasu pracy i nie pociąga za sobą korzystania</w:t>
      </w:r>
      <w:r>
        <w:rPr>
          <w:rFonts w:ascii="Times New Roman" w:eastAsia="Times New Roman" w:hAnsi="Times New Roman" w:cs="Times New Roman"/>
          <w:sz w:val="24"/>
          <w:szCs w:val="24"/>
          <w:lang w:eastAsia="pl-PL"/>
        </w:rPr>
        <w:br/>
        <w:t>z urządzeń i wyposażenia pracodawcy.</w:t>
      </w:r>
    </w:p>
    <w:p w:rsidR="00EF5FBB" w:rsidRDefault="00AE6AEB">
      <w:pPr>
        <w:numPr>
          <w:ilvl w:val="0"/>
          <w:numId w:val="7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Sekretarza Miasta, poza postanowieniami ust.1, obowiązuje zakaz tworzenia partii politycznych i przynależności do nich.</w:t>
      </w:r>
    </w:p>
    <w:p w:rsidR="00EF5FBB" w:rsidRDefault="00EF5FBB">
      <w:pPr>
        <w:spacing w:after="0" w:line="240" w:lineRule="auto"/>
        <w:ind w:left="360"/>
        <w:jc w:val="both"/>
        <w:rPr>
          <w:rFonts w:ascii="Times New Roman" w:eastAsia="Times New Roman" w:hAnsi="Times New Roman" w:cs="Times New Roman"/>
          <w:sz w:val="24"/>
          <w:szCs w:val="24"/>
          <w:lang w:eastAsia="pl-PL"/>
        </w:rPr>
      </w:pPr>
    </w:p>
    <w:p w:rsidR="00EF5FBB" w:rsidRPr="0019246B" w:rsidRDefault="00AE6AEB">
      <w:pPr>
        <w:spacing w:after="0" w:line="240" w:lineRule="auto"/>
        <w:jc w:val="both"/>
        <w:rPr>
          <w:rFonts w:ascii="Times New Roman" w:eastAsia="Times New Roman" w:hAnsi="Times New Roman" w:cs="Times New Roman"/>
          <w:b/>
          <w:bCs/>
          <w:sz w:val="24"/>
          <w:szCs w:val="24"/>
          <w:lang w:eastAsia="pl-PL"/>
        </w:rPr>
      </w:pPr>
      <w:r w:rsidRPr="0019246B">
        <w:rPr>
          <w:rFonts w:ascii="Times New Roman" w:eastAsia="Times New Roman" w:hAnsi="Times New Roman" w:cs="Times New Roman"/>
          <w:b/>
          <w:bCs/>
          <w:sz w:val="24"/>
          <w:szCs w:val="24"/>
          <w:lang w:eastAsia="pl-PL"/>
        </w:rPr>
        <w:t xml:space="preserve">§ </w:t>
      </w:r>
      <w:r w:rsidR="0019246B" w:rsidRPr="0019246B">
        <w:rPr>
          <w:rFonts w:ascii="Times New Roman" w:eastAsia="Times New Roman" w:hAnsi="Times New Roman" w:cs="Times New Roman"/>
          <w:b/>
          <w:bCs/>
          <w:sz w:val="24"/>
          <w:szCs w:val="24"/>
          <w:lang w:eastAsia="pl-PL"/>
        </w:rPr>
        <w:t>8</w:t>
      </w:r>
      <w:r w:rsidR="00D74E8B">
        <w:rPr>
          <w:rFonts w:ascii="Times New Roman" w:eastAsia="Times New Roman" w:hAnsi="Times New Roman" w:cs="Times New Roman"/>
          <w:b/>
          <w:bCs/>
          <w:sz w:val="24"/>
          <w:szCs w:val="24"/>
          <w:lang w:eastAsia="pl-PL"/>
        </w:rPr>
        <w:t>2</w:t>
      </w:r>
      <w:r w:rsidRPr="0019246B">
        <w:rPr>
          <w:rFonts w:ascii="Times New Roman" w:eastAsia="Times New Roman" w:hAnsi="Times New Roman" w:cs="Times New Roman"/>
          <w:b/>
          <w:bCs/>
          <w:sz w:val="24"/>
          <w:szCs w:val="24"/>
          <w:lang w:eastAsia="pl-PL"/>
        </w:rPr>
        <w:t>.</w:t>
      </w:r>
    </w:p>
    <w:p w:rsidR="00EF5FBB" w:rsidRPr="00D74E8B" w:rsidRDefault="00AE6AEB">
      <w:pPr>
        <w:spacing w:after="0" w:line="240" w:lineRule="auto"/>
        <w:jc w:val="both"/>
        <w:rPr>
          <w:rFonts w:ascii="Times New Roman" w:eastAsia="Times New Roman" w:hAnsi="Times New Roman" w:cs="Times New Roman"/>
          <w:sz w:val="24"/>
          <w:szCs w:val="24"/>
          <w:lang w:eastAsia="pl-PL"/>
        </w:rPr>
      </w:pPr>
      <w:r w:rsidRPr="00D74E8B">
        <w:rPr>
          <w:rFonts w:ascii="Times New Roman" w:eastAsia="Times New Roman" w:hAnsi="Times New Roman" w:cs="Times New Roman"/>
          <w:sz w:val="24"/>
          <w:szCs w:val="24"/>
          <w:lang w:eastAsia="pl-PL"/>
        </w:rPr>
        <w:t>Zarządzenia dotyczące pracowników i byłych pracowników uznaje się za udostępnione do wiadomości i traktuje jako zaznajomienie przez pracodawcę z ich treścią</w:t>
      </w:r>
      <w:r w:rsidR="00646F92">
        <w:rPr>
          <w:rFonts w:ascii="Times New Roman" w:eastAsia="Times New Roman" w:hAnsi="Times New Roman" w:cs="Times New Roman"/>
          <w:sz w:val="24"/>
          <w:szCs w:val="24"/>
          <w:lang w:eastAsia="pl-PL"/>
        </w:rPr>
        <w:t>,</w:t>
      </w:r>
      <w:r w:rsidRPr="00D74E8B">
        <w:rPr>
          <w:rFonts w:ascii="Times New Roman" w:eastAsia="Times New Roman" w:hAnsi="Times New Roman" w:cs="Times New Roman"/>
          <w:sz w:val="24"/>
          <w:szCs w:val="24"/>
          <w:lang w:eastAsia="pl-PL"/>
        </w:rPr>
        <w:t xml:space="preserve"> przez wywieszenie na tablicy ogłoszeń przy pokoju, gdzie </w:t>
      </w:r>
      <w:r w:rsidR="00D74E8B" w:rsidRPr="00D74E8B">
        <w:rPr>
          <w:rFonts w:ascii="Times New Roman" w:eastAsia="Times New Roman" w:hAnsi="Times New Roman" w:cs="Times New Roman"/>
          <w:sz w:val="24"/>
          <w:szCs w:val="24"/>
          <w:lang w:eastAsia="pl-PL"/>
        </w:rPr>
        <w:t xml:space="preserve">znajduje się dział </w:t>
      </w:r>
      <w:r w:rsidRPr="00D74E8B">
        <w:rPr>
          <w:rFonts w:ascii="Times New Roman" w:eastAsia="Times New Roman" w:hAnsi="Times New Roman" w:cs="Times New Roman"/>
          <w:sz w:val="24"/>
          <w:szCs w:val="24"/>
          <w:lang w:eastAsia="pl-PL"/>
        </w:rPr>
        <w:t>kadr Urzędu</w:t>
      </w:r>
      <w:r w:rsidR="0019246B" w:rsidRPr="00D74E8B">
        <w:rPr>
          <w:rFonts w:ascii="Times New Roman" w:eastAsia="Times New Roman" w:hAnsi="Times New Roman" w:cs="Times New Roman"/>
          <w:sz w:val="24"/>
          <w:szCs w:val="24"/>
          <w:lang w:eastAsia="pl-PL"/>
        </w:rPr>
        <w:t xml:space="preserve"> oraz </w:t>
      </w:r>
      <w:r w:rsidRPr="00D74E8B">
        <w:rPr>
          <w:rFonts w:ascii="Times New Roman" w:eastAsia="Times New Roman" w:hAnsi="Times New Roman" w:cs="Times New Roman"/>
          <w:sz w:val="24"/>
          <w:szCs w:val="24"/>
          <w:lang w:eastAsia="pl-PL"/>
        </w:rPr>
        <w:t xml:space="preserve"> </w:t>
      </w:r>
      <w:r w:rsidR="00184664">
        <w:rPr>
          <w:rFonts w:ascii="Times New Roman" w:eastAsia="Times New Roman" w:hAnsi="Times New Roman" w:cs="Times New Roman"/>
          <w:sz w:val="24"/>
          <w:szCs w:val="24"/>
          <w:lang w:eastAsia="pl-PL"/>
        </w:rPr>
        <w:t xml:space="preserve">zamieszczenie </w:t>
      </w:r>
      <w:r w:rsidRPr="00D74E8B">
        <w:rPr>
          <w:rFonts w:ascii="Times New Roman" w:eastAsia="Times New Roman" w:hAnsi="Times New Roman" w:cs="Times New Roman"/>
          <w:sz w:val="24"/>
          <w:szCs w:val="24"/>
          <w:lang w:eastAsia="pl-PL"/>
        </w:rPr>
        <w:t>na stronie BIP Urzędu.</w:t>
      </w:r>
      <w:r w:rsidR="00C0714E" w:rsidRPr="00D74E8B">
        <w:rPr>
          <w:rFonts w:ascii="Times New Roman" w:eastAsia="Times New Roman" w:hAnsi="Times New Roman" w:cs="Times New Roman"/>
          <w:sz w:val="24"/>
          <w:szCs w:val="24"/>
          <w:lang w:eastAsia="pl-PL"/>
        </w:rPr>
        <w:t xml:space="preserve"> </w:t>
      </w:r>
    </w:p>
    <w:p w:rsidR="00EF5FBB" w:rsidRDefault="00EF5FBB">
      <w:pPr>
        <w:spacing w:after="0" w:line="240" w:lineRule="auto"/>
        <w:jc w:val="center"/>
        <w:rPr>
          <w:rFonts w:ascii="Times New Roman" w:eastAsia="Times New Roman" w:hAnsi="Times New Roman" w:cs="Times New Roman"/>
          <w:b/>
          <w:sz w:val="28"/>
          <w:szCs w:val="28"/>
          <w:lang w:eastAsia="pl-PL"/>
        </w:rPr>
      </w:pPr>
    </w:p>
    <w:p w:rsidR="00D74E8B" w:rsidRDefault="00D74E8B">
      <w:pPr>
        <w:spacing w:after="0" w:line="240" w:lineRule="auto"/>
        <w:jc w:val="center"/>
        <w:rPr>
          <w:rFonts w:ascii="Times New Roman" w:eastAsia="Times New Roman" w:hAnsi="Times New Roman" w:cs="Times New Roman"/>
          <w:b/>
          <w:sz w:val="28"/>
          <w:szCs w:val="28"/>
          <w:lang w:eastAsia="pl-PL"/>
        </w:rPr>
      </w:pPr>
    </w:p>
    <w:p w:rsidR="00D74E8B" w:rsidRDefault="00D74E8B">
      <w:pPr>
        <w:spacing w:after="0" w:line="240" w:lineRule="auto"/>
        <w:jc w:val="center"/>
        <w:rPr>
          <w:rFonts w:ascii="Times New Roman" w:eastAsia="Times New Roman" w:hAnsi="Times New Roman" w:cs="Times New Roman"/>
          <w:b/>
          <w:sz w:val="28"/>
          <w:szCs w:val="28"/>
          <w:lang w:eastAsia="pl-PL"/>
        </w:rPr>
      </w:pPr>
    </w:p>
    <w:p w:rsidR="00D74E8B" w:rsidRDefault="00D74E8B">
      <w:pPr>
        <w:spacing w:after="0" w:line="240" w:lineRule="auto"/>
        <w:jc w:val="center"/>
        <w:rPr>
          <w:rFonts w:ascii="Times New Roman" w:eastAsia="Times New Roman" w:hAnsi="Times New Roman" w:cs="Times New Roman"/>
          <w:b/>
          <w:sz w:val="28"/>
          <w:szCs w:val="28"/>
          <w:lang w:eastAsia="pl-PL"/>
        </w:rPr>
      </w:pPr>
    </w:p>
    <w:p w:rsidR="00D74E8B" w:rsidRDefault="00D74E8B">
      <w:pPr>
        <w:spacing w:after="0" w:line="240" w:lineRule="auto"/>
        <w:jc w:val="center"/>
        <w:rPr>
          <w:rFonts w:ascii="Times New Roman" w:eastAsia="Times New Roman" w:hAnsi="Times New Roman" w:cs="Times New Roman"/>
          <w:b/>
          <w:sz w:val="28"/>
          <w:szCs w:val="28"/>
          <w:lang w:eastAsia="pl-PL"/>
        </w:rPr>
      </w:pPr>
    </w:p>
    <w:p w:rsidR="00D74E8B" w:rsidRDefault="00D74E8B">
      <w:pPr>
        <w:spacing w:after="0" w:line="240" w:lineRule="auto"/>
        <w:jc w:val="center"/>
        <w:rPr>
          <w:rFonts w:ascii="Times New Roman" w:eastAsia="Times New Roman" w:hAnsi="Times New Roman" w:cs="Times New Roman"/>
          <w:b/>
          <w:sz w:val="28"/>
          <w:szCs w:val="28"/>
          <w:lang w:eastAsia="pl-PL"/>
        </w:rPr>
      </w:pPr>
    </w:p>
    <w:p w:rsidR="0019246B" w:rsidRDefault="0019246B">
      <w:pPr>
        <w:spacing w:after="0" w:line="240" w:lineRule="auto"/>
        <w:jc w:val="center"/>
        <w:rPr>
          <w:rFonts w:ascii="Times New Roman" w:eastAsia="Times New Roman" w:hAnsi="Times New Roman" w:cs="Times New Roman"/>
          <w:b/>
          <w:sz w:val="28"/>
          <w:szCs w:val="28"/>
          <w:lang w:eastAsia="pl-PL"/>
        </w:rPr>
      </w:pPr>
    </w:p>
    <w:p w:rsidR="00EF5FBB" w:rsidRDefault="00AE6AE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XV. POSTANOWIENIA KOŃCOWE</w:t>
      </w:r>
    </w:p>
    <w:p w:rsidR="0019246B" w:rsidRDefault="0019246B">
      <w:pPr>
        <w:spacing w:after="0" w:line="240" w:lineRule="auto"/>
        <w:jc w:val="center"/>
        <w:rPr>
          <w:rFonts w:ascii="Times New Roman" w:eastAsia="Times New Roman" w:hAnsi="Times New Roman" w:cs="Times New Roman"/>
          <w:b/>
          <w:sz w:val="28"/>
          <w:szCs w:val="28"/>
          <w:lang w:eastAsia="pl-PL"/>
        </w:rPr>
      </w:pPr>
    </w:p>
    <w:p w:rsidR="00EF5FBB" w:rsidRDefault="00AE6AEB" w:rsidP="0019246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r w:rsidR="00D74E8B">
        <w:rPr>
          <w:rFonts w:ascii="Times New Roman" w:eastAsia="Times New Roman" w:hAnsi="Times New Roman" w:cs="Times New Roman"/>
          <w:b/>
          <w:sz w:val="24"/>
          <w:szCs w:val="24"/>
          <w:lang w:eastAsia="pl-PL"/>
        </w:rPr>
        <w:t>3</w:t>
      </w:r>
      <w:r w:rsidR="0019246B">
        <w:rPr>
          <w:rFonts w:ascii="Times New Roman" w:eastAsia="Times New Roman" w:hAnsi="Times New Roman" w:cs="Times New Roman"/>
          <w:b/>
          <w:sz w:val="24"/>
          <w:szCs w:val="24"/>
          <w:lang w:eastAsia="pl-PL"/>
        </w:rPr>
        <w:t>.</w:t>
      </w:r>
    </w:p>
    <w:p w:rsidR="00EF5FBB" w:rsidRDefault="00EF5FBB">
      <w:pPr>
        <w:spacing w:after="0" w:line="240" w:lineRule="auto"/>
        <w:jc w:val="center"/>
        <w:rPr>
          <w:rFonts w:ascii="Times New Roman" w:eastAsia="Times New Roman" w:hAnsi="Times New Roman" w:cs="Times New Roman"/>
          <w:b/>
          <w:sz w:val="24"/>
          <w:szCs w:val="24"/>
          <w:lang w:eastAsia="pl-PL"/>
        </w:rPr>
      </w:pPr>
    </w:p>
    <w:p w:rsidR="00EF5FBB" w:rsidRDefault="00AE6A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sprawach nieuregulowanych w niniejszym regulaminie mają zastosowanie postanowienia ustawy z dnia 21 listopada 2008r. o pracownikach samorządowych, Kodeksu pracy oraz inne przepisy powszechnie obowiązujące.</w:t>
      </w:r>
    </w:p>
    <w:p w:rsidR="0019246B" w:rsidRDefault="0019246B">
      <w:pPr>
        <w:spacing w:after="0" w:line="240" w:lineRule="auto"/>
        <w:jc w:val="both"/>
        <w:rPr>
          <w:rFonts w:ascii="Times New Roman" w:eastAsia="Times New Roman" w:hAnsi="Times New Roman" w:cs="Times New Roman"/>
          <w:sz w:val="24"/>
          <w:szCs w:val="24"/>
          <w:lang w:eastAsia="pl-PL"/>
        </w:rPr>
      </w:pPr>
    </w:p>
    <w:p w:rsidR="00EF5FBB" w:rsidRDefault="00AE6AEB" w:rsidP="0019246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r w:rsidR="00D74E8B">
        <w:rPr>
          <w:rFonts w:ascii="Times New Roman" w:eastAsia="Times New Roman" w:hAnsi="Times New Roman" w:cs="Times New Roman"/>
          <w:b/>
          <w:sz w:val="24"/>
          <w:szCs w:val="24"/>
          <w:lang w:eastAsia="pl-PL"/>
        </w:rPr>
        <w:t>4</w:t>
      </w:r>
      <w:r w:rsidR="0019246B">
        <w:rPr>
          <w:rFonts w:ascii="Times New Roman" w:eastAsia="Times New Roman" w:hAnsi="Times New Roman" w:cs="Times New Roman"/>
          <w:b/>
          <w:sz w:val="24"/>
          <w:szCs w:val="24"/>
          <w:lang w:eastAsia="pl-PL"/>
        </w:rPr>
        <w:t>.</w:t>
      </w:r>
    </w:p>
    <w:p w:rsidR="00EF5FBB" w:rsidRPr="0019246B" w:rsidRDefault="00EF5FBB">
      <w:pPr>
        <w:spacing w:after="0" w:line="240" w:lineRule="auto"/>
        <w:jc w:val="center"/>
        <w:rPr>
          <w:rFonts w:ascii="Times New Roman" w:eastAsia="Times New Roman" w:hAnsi="Times New Roman" w:cs="Times New Roman"/>
          <w:b/>
          <w:sz w:val="4"/>
          <w:szCs w:val="4"/>
          <w:lang w:eastAsia="pl-PL"/>
        </w:rPr>
      </w:pPr>
    </w:p>
    <w:p w:rsidR="00EF5FBB" w:rsidRDefault="00AE6AEB">
      <w:pPr>
        <w:numPr>
          <w:ilvl w:val="0"/>
          <w:numId w:val="7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Regulamin Pracy wchodzi w życie po 14 dniach od podania go do wiadomości pracowników.</w:t>
      </w:r>
    </w:p>
    <w:p w:rsidR="00EF5FBB" w:rsidRDefault="00AE6AEB">
      <w:pPr>
        <w:numPr>
          <w:ilvl w:val="0"/>
          <w:numId w:val="7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Kierownicy komórek organizacyjnych obowiązani są niezwłocznie zapoznać podległych sobie pracowników z postanowieniami regulaminu, na potwierdzenia czego zobowiązani są przyjąć od pracowników stosowne oświadczenia na piśmie.</w:t>
      </w:r>
    </w:p>
    <w:p w:rsidR="00EF5FBB" w:rsidRDefault="00AE6AEB">
      <w:pPr>
        <w:numPr>
          <w:ilvl w:val="0"/>
          <w:numId w:val="7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na samodzielnych stanowiskach pracy obowiązani są niezwłocznie zapoznać się</w:t>
      </w:r>
      <w:r w:rsidR="0019246B">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z postanowieniami regulaminu i przedłożyć stosowne oświadczenie na piśmie do pracownika prowadzącego sprawy kadrowe.</w:t>
      </w:r>
    </w:p>
    <w:p w:rsidR="00EF5FBB" w:rsidRDefault="00EF5FB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D74E8B" w:rsidRDefault="00D74E8B">
      <w:pPr>
        <w:spacing w:after="0" w:line="240" w:lineRule="auto"/>
        <w:jc w:val="both"/>
        <w:rPr>
          <w:rFonts w:ascii="Times New Roman" w:eastAsia="Times New Roman" w:hAnsi="Times New Roman" w:cs="Times New Roman"/>
          <w:sz w:val="24"/>
          <w:szCs w:val="24"/>
          <w:lang w:eastAsia="pl-PL"/>
        </w:rPr>
      </w:pPr>
    </w:p>
    <w:p w:rsidR="00EF5FBB" w:rsidRPr="0019246B" w:rsidRDefault="00AE6AEB" w:rsidP="001924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p>
    <w:p w:rsidR="00EF5FBB" w:rsidRDefault="00AE6AEB">
      <w:pPr>
        <w:spacing w:after="0" w:line="240" w:lineRule="auto"/>
        <w:ind w:left="6372"/>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Załącznik Nr 1</w:t>
      </w:r>
      <w:r>
        <w:rPr>
          <w:rFonts w:ascii="Times New Roman" w:eastAsia="Times New Roman" w:hAnsi="Times New Roman" w:cs="Times New Roman"/>
          <w:sz w:val="20"/>
          <w:szCs w:val="20"/>
          <w:lang w:eastAsia="pl-PL"/>
        </w:rPr>
        <w:br/>
        <w:t>do Regulaminu pracy</w:t>
      </w:r>
      <w:r>
        <w:rPr>
          <w:rFonts w:ascii="Times New Roman" w:eastAsia="Times New Roman" w:hAnsi="Times New Roman" w:cs="Times New Roman"/>
          <w:sz w:val="20"/>
          <w:szCs w:val="20"/>
          <w:lang w:eastAsia="pl-PL"/>
        </w:rPr>
        <w:br/>
        <w:t>Urzędu Miejskiego w Mrągowie</w:t>
      </w:r>
    </w:p>
    <w:p w:rsidR="00EF5FBB" w:rsidRDefault="00EF5FBB">
      <w:pPr>
        <w:spacing w:after="0" w:line="240" w:lineRule="auto"/>
        <w:jc w:val="center"/>
        <w:rPr>
          <w:rFonts w:ascii="Times New Roman" w:eastAsia="Times New Roman" w:hAnsi="Times New Roman" w:cs="Times New Roman"/>
          <w:b/>
          <w:sz w:val="24"/>
          <w:szCs w:val="24"/>
          <w:lang w:eastAsia="pl-PL"/>
        </w:rPr>
      </w:pPr>
    </w:p>
    <w:p w:rsidR="00D74E8B" w:rsidRDefault="00D74E8B">
      <w:pPr>
        <w:spacing w:after="0" w:line="240" w:lineRule="auto"/>
        <w:jc w:val="center"/>
        <w:rPr>
          <w:rFonts w:ascii="Times New Roman" w:eastAsia="Times New Roman" w:hAnsi="Times New Roman" w:cs="Times New Roman"/>
          <w:b/>
          <w:sz w:val="24"/>
          <w:szCs w:val="24"/>
          <w:lang w:eastAsia="pl-PL"/>
        </w:rPr>
      </w:pPr>
    </w:p>
    <w:p w:rsidR="00EF5FBB" w:rsidRDefault="00AE6AE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Pr>
          <w:rFonts w:ascii="Times New Roman" w:eastAsia="Times New Roman" w:hAnsi="Times New Roman" w:cs="Times New Roman"/>
          <w:b/>
          <w:sz w:val="24"/>
          <w:szCs w:val="24"/>
          <w:lang w:eastAsia="pl-PL"/>
        </w:rPr>
        <w:br/>
        <w:t xml:space="preserve">dotycząca obowiązujących uregulowań prawnych </w:t>
      </w:r>
      <w:r>
        <w:rPr>
          <w:rFonts w:ascii="Times New Roman" w:eastAsia="Times New Roman" w:hAnsi="Times New Roman" w:cs="Times New Roman"/>
          <w:b/>
          <w:sz w:val="24"/>
          <w:szCs w:val="24"/>
          <w:lang w:eastAsia="pl-PL"/>
        </w:rPr>
        <w:br/>
        <w:t>w zakresie równego traktowania w zatrudnieniu</w:t>
      </w:r>
    </w:p>
    <w:p w:rsidR="00C8300C" w:rsidRDefault="00C8300C" w:rsidP="00D74E8B">
      <w:pPr>
        <w:spacing w:after="0" w:line="240" w:lineRule="auto"/>
        <w:rPr>
          <w:rFonts w:ascii="Times New Roman" w:eastAsia="Times New Roman" w:hAnsi="Times New Roman" w:cs="Times New Roman"/>
          <w:b/>
          <w:sz w:val="24"/>
          <w:szCs w:val="24"/>
          <w:lang w:eastAsia="pl-PL"/>
        </w:rPr>
      </w:pPr>
    </w:p>
    <w:p w:rsidR="00EF5FBB" w:rsidRDefault="00EF5FBB">
      <w:pPr>
        <w:spacing w:after="0" w:line="240" w:lineRule="auto"/>
        <w:jc w:val="center"/>
        <w:rPr>
          <w:rFonts w:ascii="Times New Roman" w:eastAsia="Times New Roman" w:hAnsi="Times New Roman" w:cs="Times New Roman"/>
          <w:b/>
          <w:sz w:val="24"/>
          <w:szCs w:val="24"/>
          <w:lang w:eastAsia="pl-PL"/>
        </w:rPr>
      </w:pPr>
    </w:p>
    <w:p w:rsidR="00EF5FBB" w:rsidRDefault="00AE6AEB">
      <w:pPr>
        <w:numPr>
          <w:ilvl w:val="0"/>
          <w:numId w:val="79"/>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Pracownicy powinni być równo traktowani w zakresie nawiązania i rozwiązywania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a także bez względu na zatrudnienie na czas określony lub nieokreślony albo w pełnym lub niepełnym wymiarze czasu pracy.</w:t>
      </w:r>
    </w:p>
    <w:p w:rsidR="00EF5FBB" w:rsidRDefault="00AE6AEB">
      <w:pPr>
        <w:numPr>
          <w:ilvl w:val="0"/>
          <w:numId w:val="79"/>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Równe traktowanie w zatrudnieniu oznacza niedyskryminowanie w jakikolwiek sposób, bezpośredni lub pośrednio, z przyczyn określonych w pkt 1.</w:t>
      </w:r>
    </w:p>
    <w:p w:rsidR="00EF5FBB" w:rsidRDefault="00AE6AEB">
      <w:pPr>
        <w:numPr>
          <w:ilvl w:val="0"/>
          <w:numId w:val="79"/>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Dyskryminowanie bezpośrednie istnieje wtedy, gdy pracownik z jednej lub kilku przyczyn określonych w pkt 1 był, jest lub mógłby być traktowany w porównywalnej sytuacji mniej korzystnie niż inni pracownicy.</w:t>
      </w:r>
    </w:p>
    <w:p w:rsidR="00EF5FBB" w:rsidRPr="00D74E8B" w:rsidRDefault="00AE6AEB">
      <w:pPr>
        <w:numPr>
          <w:ilvl w:val="0"/>
          <w:numId w:val="79"/>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Dyskryminowanie pośrednie istnieje wtedy, gdy na skutek pozornie neutralnego postanowienia, zastosowanego kryterium lub podjętego działania występują dysproporcje w zakresie warunków zatrudnienia na niekorzyść wszystkich lub znacznej liczby pracowników </w:t>
      </w:r>
      <w:r w:rsidRPr="00D74E8B">
        <w:rPr>
          <w:rFonts w:ascii="Times New Roman" w:eastAsia="Calibri" w:hAnsi="Times New Roman" w:cs="Times New Roman"/>
          <w:sz w:val="24"/>
          <w:szCs w:val="24"/>
        </w:rPr>
        <w:t>należących do grupy wyróżnionej ze względu na jedną lub kilka przyczyn wyżej określonych, jeżeli dysproporcje te nie mogą być uzasadnione innymi obiektywnymi powodami. Formami dyskryminacji pośredniej są ponadto:</w:t>
      </w:r>
    </w:p>
    <w:p w:rsidR="00EF5FBB" w:rsidRPr="00D74E8B" w:rsidRDefault="00AE6AEB">
      <w:pPr>
        <w:numPr>
          <w:ilvl w:val="0"/>
          <w:numId w:val="80"/>
        </w:numPr>
        <w:tabs>
          <w:tab w:val="left" w:pos="993"/>
        </w:tabs>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działanie polegające na zachęcaniu innej osoby do naruszania zasady równego traktowania w zatrudnieniu,</w:t>
      </w:r>
    </w:p>
    <w:p w:rsidR="00EF5FBB" w:rsidRPr="00D74E8B" w:rsidRDefault="00AE6AEB">
      <w:pPr>
        <w:numPr>
          <w:ilvl w:val="0"/>
          <w:numId w:val="80"/>
        </w:numPr>
        <w:tabs>
          <w:tab w:val="left" w:pos="993"/>
        </w:tabs>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zachowanie, którego celem lub skutkiem jest naruszenie godności albo poniżenie lub upokorzenie pracownika (molestowanie).</w:t>
      </w:r>
    </w:p>
    <w:p w:rsidR="00EF5FBB" w:rsidRPr="00D74E8B" w:rsidRDefault="00AE6AEB">
      <w:pPr>
        <w:numPr>
          <w:ilvl w:val="0"/>
          <w:numId w:val="79"/>
        </w:numPr>
        <w:tabs>
          <w:tab w:val="left" w:pos="993"/>
        </w:tabs>
        <w:spacing w:after="200" w:line="276" w:lineRule="auto"/>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Dyskryminowaniem ze względu na płeć jest także każde niepożądane zachowanie</w:t>
      </w:r>
      <w:r w:rsidRPr="00D74E8B">
        <w:rPr>
          <w:rFonts w:ascii="Times New Roman" w:eastAsia="Calibri" w:hAnsi="Times New Roman" w:cs="Times New Roman"/>
          <w:sz w:val="24"/>
          <w:szCs w:val="24"/>
        </w:rPr>
        <w:br/>
        <w:t>o charakterze seksualnym lub odnoszące się do płci pracownika, którego celem lub skutkiem jest naruszenie godności lub poniżenie albo upokorzenie pracownika. Na zachowanie to mogą się składać fizyczne, werbalne lub poza werbalne elementy (molestowanie seksualne).</w:t>
      </w:r>
    </w:p>
    <w:p w:rsidR="00EF5FBB" w:rsidRPr="00D74E8B" w:rsidRDefault="00AE6AEB">
      <w:pPr>
        <w:numPr>
          <w:ilvl w:val="0"/>
          <w:numId w:val="79"/>
        </w:numPr>
        <w:tabs>
          <w:tab w:val="left" w:pos="993"/>
        </w:tabs>
        <w:spacing w:after="200" w:line="276" w:lineRule="auto"/>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Za naruszenie zasady równego traktowania w zatrudnieniu uważa się różnicowanie przez pracodawcę sytuacji pracownika z jednej lub kilku przyczyn określonych</w:t>
      </w:r>
      <w:r w:rsidRPr="00D74E8B">
        <w:rPr>
          <w:rFonts w:ascii="Times New Roman" w:eastAsia="Calibri" w:hAnsi="Times New Roman" w:cs="Times New Roman"/>
          <w:sz w:val="24"/>
          <w:szCs w:val="24"/>
        </w:rPr>
        <w:br/>
        <w:t>w pkt l, którego skutkiem jest w szczególności:</w:t>
      </w:r>
    </w:p>
    <w:p w:rsidR="00EF5FBB" w:rsidRPr="00D74E8B" w:rsidRDefault="00AE6AEB">
      <w:pPr>
        <w:numPr>
          <w:ilvl w:val="0"/>
          <w:numId w:val="81"/>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odmowa nawiązania lub rozwiązania stosunku pracy,</w:t>
      </w:r>
    </w:p>
    <w:p w:rsidR="00EF5FBB" w:rsidRPr="00D74E8B" w:rsidRDefault="00AE6AEB">
      <w:pPr>
        <w:numPr>
          <w:ilvl w:val="0"/>
          <w:numId w:val="81"/>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niekorzystne ukształtowanie wynagrodzenia za pracę lub innych warunków zatrudnienia albo pominięcie przy awansowaniu lub przyznawaniu innych świadczeń związanych</w:t>
      </w:r>
    </w:p>
    <w:p w:rsidR="00EF5FBB" w:rsidRPr="00D74E8B" w:rsidRDefault="00AE6AEB">
      <w:pPr>
        <w:numPr>
          <w:ilvl w:val="0"/>
          <w:numId w:val="81"/>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z pracą,</w:t>
      </w:r>
    </w:p>
    <w:p w:rsidR="00EF5FBB" w:rsidRDefault="00AE6AEB">
      <w:pPr>
        <w:numPr>
          <w:ilvl w:val="0"/>
          <w:numId w:val="81"/>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pominięcie przy typowaniu do udziału w szkoleniach podnoszących kwalifikacje zawodowe, chyba że pracodawca udowodni, że kierował się obiektywnymi powodami.</w:t>
      </w:r>
    </w:p>
    <w:p w:rsidR="00D74E8B" w:rsidRDefault="00D74E8B" w:rsidP="00D74E8B">
      <w:pPr>
        <w:spacing w:after="200" w:line="276" w:lineRule="auto"/>
        <w:contextualSpacing/>
        <w:jc w:val="both"/>
        <w:rPr>
          <w:rFonts w:ascii="Times New Roman" w:eastAsia="Calibri" w:hAnsi="Times New Roman" w:cs="Times New Roman"/>
          <w:sz w:val="24"/>
          <w:szCs w:val="24"/>
        </w:rPr>
      </w:pPr>
    </w:p>
    <w:p w:rsidR="00D74E8B" w:rsidRDefault="00D74E8B" w:rsidP="00D74E8B">
      <w:pPr>
        <w:spacing w:after="200" w:line="276" w:lineRule="auto"/>
        <w:contextualSpacing/>
        <w:jc w:val="both"/>
        <w:rPr>
          <w:rFonts w:ascii="Times New Roman" w:eastAsia="Calibri" w:hAnsi="Times New Roman" w:cs="Times New Roman"/>
          <w:sz w:val="24"/>
          <w:szCs w:val="24"/>
        </w:rPr>
      </w:pPr>
    </w:p>
    <w:p w:rsidR="00D74E8B" w:rsidRDefault="00D74E8B" w:rsidP="00D74E8B">
      <w:pPr>
        <w:spacing w:after="200" w:line="276" w:lineRule="auto"/>
        <w:contextualSpacing/>
        <w:jc w:val="both"/>
        <w:rPr>
          <w:rFonts w:ascii="Times New Roman" w:eastAsia="Calibri" w:hAnsi="Times New Roman" w:cs="Times New Roman"/>
          <w:sz w:val="24"/>
          <w:szCs w:val="24"/>
        </w:rPr>
      </w:pPr>
    </w:p>
    <w:p w:rsidR="00D74E8B" w:rsidRDefault="00D74E8B" w:rsidP="00D74E8B">
      <w:pPr>
        <w:spacing w:after="200" w:line="276" w:lineRule="auto"/>
        <w:contextualSpacing/>
        <w:jc w:val="both"/>
        <w:rPr>
          <w:rFonts w:ascii="Times New Roman" w:eastAsia="Calibri" w:hAnsi="Times New Roman" w:cs="Times New Roman"/>
          <w:sz w:val="24"/>
          <w:szCs w:val="24"/>
        </w:rPr>
      </w:pPr>
    </w:p>
    <w:p w:rsidR="00D74E8B" w:rsidRPr="00D74E8B" w:rsidRDefault="00D74E8B" w:rsidP="00D74E8B">
      <w:pPr>
        <w:spacing w:after="200" w:line="276" w:lineRule="auto"/>
        <w:contextualSpacing/>
        <w:jc w:val="both"/>
        <w:rPr>
          <w:rFonts w:ascii="Times New Roman" w:eastAsia="Calibri" w:hAnsi="Times New Roman" w:cs="Times New Roman"/>
          <w:sz w:val="24"/>
          <w:szCs w:val="24"/>
        </w:rPr>
      </w:pPr>
    </w:p>
    <w:p w:rsidR="00EF5FBB" w:rsidRPr="00D74E8B" w:rsidRDefault="00AE6AEB">
      <w:pPr>
        <w:numPr>
          <w:ilvl w:val="0"/>
          <w:numId w:val="79"/>
        </w:numPr>
        <w:spacing w:after="200" w:line="276" w:lineRule="auto"/>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Zasady równego traktowania w zatrudnieniu nie naruszają działania polegające na:</w:t>
      </w:r>
    </w:p>
    <w:p w:rsidR="00EF5FBB" w:rsidRPr="00D74E8B" w:rsidRDefault="00AE6AEB">
      <w:pPr>
        <w:numPr>
          <w:ilvl w:val="0"/>
          <w:numId w:val="82"/>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niezatrudnianiu pracownika z jednej lub kilku przyczyn, określonych jako kryteria dyskryminacyjne, jeżeli jest to uzasadnione ze względu na rodzaj pracy, warunki jej wykonywania lub wymagania zawodowe stawiane pracownikom,</w:t>
      </w:r>
    </w:p>
    <w:p w:rsidR="00EF5FBB" w:rsidRPr="00D74E8B" w:rsidRDefault="00AE6AEB">
      <w:pPr>
        <w:numPr>
          <w:ilvl w:val="0"/>
          <w:numId w:val="82"/>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wypowiedzeniu pracownikowi warunków zatrudnienia w zakresie wymiaru czasu pracy, jeżeli jest to uzasadnione przyczynami niedotyczącymi pracowników,</w:t>
      </w:r>
    </w:p>
    <w:p w:rsidR="00EF5FBB" w:rsidRPr="00D74E8B" w:rsidRDefault="00AE6AEB">
      <w:pPr>
        <w:numPr>
          <w:ilvl w:val="0"/>
          <w:numId w:val="82"/>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stosowaniu środków, które różnicują sytuację pracownika ze względu na ochronę rodzicielstwa, wiek lub niepełnosprawność pracownika,</w:t>
      </w:r>
    </w:p>
    <w:p w:rsidR="00EF5FBB" w:rsidRPr="00D74E8B" w:rsidRDefault="00AE6AEB">
      <w:pPr>
        <w:numPr>
          <w:ilvl w:val="0"/>
          <w:numId w:val="82"/>
        </w:numPr>
        <w:spacing w:after="200" w:line="276" w:lineRule="auto"/>
        <w:ind w:left="993" w:hanging="284"/>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ustalaniu warunków zatrudnienia i zwalniania pracowników, zasad wynagradzania</w:t>
      </w:r>
      <w:r w:rsidRPr="00D74E8B">
        <w:rPr>
          <w:rFonts w:ascii="Times New Roman" w:eastAsia="Calibri" w:hAnsi="Times New Roman" w:cs="Times New Roman"/>
          <w:sz w:val="24"/>
          <w:szCs w:val="24"/>
        </w:rPr>
        <w:br/>
        <w:t>i awansowania oraz dostępu do szkolenia w celu podnoszenia kwalifikacji zawodowych - z uwzględnieniem kryterium stażu pracy.</w:t>
      </w:r>
    </w:p>
    <w:p w:rsidR="00EF5FBB" w:rsidRPr="00D74E8B" w:rsidRDefault="00AE6AEB">
      <w:pPr>
        <w:numPr>
          <w:ilvl w:val="0"/>
          <w:numId w:val="79"/>
        </w:numPr>
        <w:spacing w:after="200" w:line="276" w:lineRule="auto"/>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Nie stanowią naruszenia zasady równego traktowania w zatrudnieniu działania podejmowane przez określony czas, zmierzające do wyrównania szans wszystkich lub znacznej liczby pracowników wyróżnionych z jednej lub kilku przyczyn określonych jako kryteria dyskryminacyjne, przez zmniejszenie na korzyść takich pracowników faktycznych nierówności, w zakresie określonym w tym przepisie.</w:t>
      </w:r>
    </w:p>
    <w:p w:rsidR="00EF5FBB" w:rsidRPr="00D74E8B" w:rsidRDefault="00AE6AEB">
      <w:pPr>
        <w:numPr>
          <w:ilvl w:val="0"/>
          <w:numId w:val="79"/>
        </w:numPr>
        <w:spacing w:after="200" w:line="276" w:lineRule="auto"/>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Pracownicy mają prawo do jednakowego wynagrodzenia za jednakową pracę lub pracę</w:t>
      </w:r>
      <w:r w:rsidRPr="00D74E8B">
        <w:rPr>
          <w:rFonts w:ascii="Times New Roman" w:eastAsia="Calibri" w:hAnsi="Times New Roman" w:cs="Times New Roman"/>
          <w:sz w:val="24"/>
          <w:szCs w:val="24"/>
        </w:rPr>
        <w:br/>
        <w:t>o jednakowej wartości.</w:t>
      </w:r>
    </w:p>
    <w:p w:rsidR="00EF5FBB" w:rsidRPr="00D74E8B" w:rsidRDefault="00AE6AEB" w:rsidP="00D74E8B">
      <w:pPr>
        <w:spacing w:after="200" w:line="276" w:lineRule="auto"/>
        <w:ind w:left="708"/>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Wynagrodzenie takie obejmuje wszystkie składniki wynagrodzenia, bez względu na ich nazwę</w:t>
      </w:r>
      <w:r w:rsidR="00D74E8B">
        <w:rPr>
          <w:rFonts w:ascii="Times New Roman" w:eastAsia="Calibri" w:hAnsi="Times New Roman" w:cs="Times New Roman"/>
          <w:sz w:val="24"/>
          <w:szCs w:val="24"/>
        </w:rPr>
        <w:t xml:space="preserve"> </w:t>
      </w:r>
      <w:r w:rsidRPr="00D74E8B">
        <w:rPr>
          <w:rFonts w:ascii="Times New Roman" w:eastAsia="Calibri" w:hAnsi="Times New Roman" w:cs="Times New Roman"/>
          <w:sz w:val="24"/>
          <w:szCs w:val="24"/>
        </w:rPr>
        <w:t>i charakter, a także inne świadczenia związane z pracą, przyznawane pracownikom</w:t>
      </w:r>
      <w:r w:rsidR="00D74E8B">
        <w:rPr>
          <w:rFonts w:ascii="Times New Roman" w:eastAsia="Calibri" w:hAnsi="Times New Roman" w:cs="Times New Roman"/>
          <w:sz w:val="24"/>
          <w:szCs w:val="24"/>
        </w:rPr>
        <w:br/>
      </w:r>
      <w:r w:rsidRPr="00D74E8B">
        <w:rPr>
          <w:rFonts w:ascii="Times New Roman" w:eastAsia="Calibri" w:hAnsi="Times New Roman" w:cs="Times New Roman"/>
          <w:sz w:val="24"/>
          <w:szCs w:val="24"/>
        </w:rPr>
        <w:t>w formie pieniężnej lub w innej formie niż pieniężna.</w:t>
      </w:r>
    </w:p>
    <w:p w:rsidR="00EF5FBB" w:rsidRPr="00D74E8B" w:rsidRDefault="00AE6AEB" w:rsidP="00D74E8B">
      <w:pPr>
        <w:spacing w:after="200" w:line="276" w:lineRule="auto"/>
        <w:ind w:left="708"/>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Pracami o jednakowej wartości są prace, których wykonywanie wymaga od pracowników porównywalnych kwalifikacji zawodowych, potwierdzonych dokumentami przewidzianymi</w:t>
      </w:r>
      <w:r w:rsidRPr="00D74E8B">
        <w:rPr>
          <w:rFonts w:ascii="Times New Roman" w:eastAsia="Calibri" w:hAnsi="Times New Roman" w:cs="Times New Roman"/>
          <w:sz w:val="24"/>
          <w:szCs w:val="24"/>
        </w:rPr>
        <w:br/>
        <w:t>w odrębnych przepisach lub praktyką i doświadczeniem zawodowym, a także</w:t>
      </w:r>
      <w:r w:rsidR="00D74E8B">
        <w:rPr>
          <w:rFonts w:ascii="Times New Roman" w:eastAsia="Calibri" w:hAnsi="Times New Roman" w:cs="Times New Roman"/>
          <w:sz w:val="24"/>
          <w:szCs w:val="24"/>
        </w:rPr>
        <w:br/>
      </w:r>
      <w:r w:rsidRPr="00D74E8B">
        <w:rPr>
          <w:rFonts w:ascii="Times New Roman" w:eastAsia="Calibri" w:hAnsi="Times New Roman" w:cs="Times New Roman"/>
          <w:sz w:val="24"/>
          <w:szCs w:val="24"/>
        </w:rPr>
        <w:t>o porównywalnej odpowiedzialności i wysiłku.</w:t>
      </w:r>
    </w:p>
    <w:p w:rsidR="00EF5FBB" w:rsidRPr="00D74E8B" w:rsidRDefault="00AE6AEB" w:rsidP="00D74E8B">
      <w:pPr>
        <w:numPr>
          <w:ilvl w:val="0"/>
          <w:numId w:val="79"/>
        </w:numPr>
        <w:spacing w:after="0" w:line="276" w:lineRule="auto"/>
        <w:ind w:left="714" w:hanging="357"/>
        <w:contextualSpacing/>
        <w:jc w:val="both"/>
        <w:rPr>
          <w:rFonts w:ascii="Times New Roman" w:eastAsia="Calibri" w:hAnsi="Times New Roman" w:cs="Times New Roman"/>
          <w:sz w:val="24"/>
          <w:szCs w:val="24"/>
        </w:rPr>
      </w:pPr>
      <w:r w:rsidRPr="00D74E8B">
        <w:rPr>
          <w:rFonts w:ascii="Times New Roman" w:eastAsia="Calibri" w:hAnsi="Times New Roman" w:cs="Times New Roman"/>
          <w:sz w:val="24"/>
          <w:szCs w:val="24"/>
        </w:rPr>
        <w:t>Osoba, wobec której pracodawca naruszył zasadę równego traktowania w zatrudnieniu ma prawo do odszkodowania w wysokości nie niższej niż minimalne wynagrodzenie za pracę, ustalane na podstawie odrębnych przepisów.</w:t>
      </w:r>
    </w:p>
    <w:p w:rsidR="00D74E8B" w:rsidRPr="00D74E8B" w:rsidRDefault="00D74E8B" w:rsidP="00D74E8B">
      <w:pPr>
        <w:pStyle w:val="text-justify"/>
        <w:numPr>
          <w:ilvl w:val="0"/>
          <w:numId w:val="79"/>
        </w:numPr>
        <w:shd w:val="clear" w:color="auto" w:fill="FFFFFF"/>
        <w:spacing w:before="0" w:beforeAutospacing="0" w:after="0" w:afterAutospacing="0" w:line="360" w:lineRule="atLeast"/>
        <w:ind w:left="714" w:hanging="357"/>
        <w:jc w:val="both"/>
      </w:pPr>
      <w:r w:rsidRPr="00D74E8B">
        <w:t>Skorzystanie przez pracownika z uprawnień przysługujących z tytułu naruszenia przepisów prawa pracy, w tym zasady równego traktowania w zatrudnieniu, nie może być podstawą jakiegokolwiek niekorzystnego traktowania pracownika, a także nie może powodować jakichkolwiek negatywnych konsekwencji dla pracownika, zwłaszcza nie może stanowić przyczyny uzasadniającej wypowiedzenie stosunku pracy lub jego rozwiązanie bez wypowiedzenia przez pracodawcę.</w:t>
      </w:r>
    </w:p>
    <w:p w:rsidR="00D74E8B" w:rsidRPr="00D74E8B" w:rsidRDefault="00D74E8B" w:rsidP="00D74E8B">
      <w:pPr>
        <w:pStyle w:val="text-justify"/>
        <w:numPr>
          <w:ilvl w:val="0"/>
          <w:numId w:val="79"/>
        </w:numPr>
        <w:shd w:val="clear" w:color="auto" w:fill="FFFFFF"/>
        <w:spacing w:before="0" w:beforeAutospacing="0" w:after="0" w:afterAutospacing="0" w:line="360" w:lineRule="atLeast"/>
        <w:ind w:left="714" w:hanging="357"/>
        <w:jc w:val="both"/>
      </w:pPr>
      <w:r w:rsidRPr="00D74E8B">
        <w:t xml:space="preserve"> Powyższy zapis pkt 11 stosuje się odpowiednio do pracownika, który udzielił</w:t>
      </w:r>
      <w:r>
        <w:br/>
      </w:r>
      <w:r w:rsidRPr="00D74E8B">
        <w:t>w jakiejkolwiek formie wsparcia pracownikowi korzystającemu z uprawnień przysługujących z tytułu naruszenia przepisów prawa pracy, w tym zasady równego traktowania</w:t>
      </w:r>
      <w:r>
        <w:br/>
      </w:r>
      <w:r w:rsidRPr="00D74E8B">
        <w:t>w zatrudnieniu.</w:t>
      </w:r>
    </w:p>
    <w:p w:rsidR="00EF5FBB" w:rsidRDefault="00EF5FBB">
      <w:pPr>
        <w:tabs>
          <w:tab w:val="left" w:pos="4440"/>
        </w:tabs>
        <w:spacing w:after="0" w:line="240" w:lineRule="auto"/>
        <w:rPr>
          <w:rFonts w:ascii="Times New Roman" w:eastAsia="Times New Roman" w:hAnsi="Times New Roman" w:cs="Times New Roman"/>
          <w:sz w:val="24"/>
          <w:szCs w:val="24"/>
          <w:lang w:eastAsia="pl-PL"/>
        </w:rPr>
      </w:pPr>
    </w:p>
    <w:p w:rsidR="00EF5FBB" w:rsidRDefault="00EF5FBB">
      <w:pPr>
        <w:tabs>
          <w:tab w:val="left" w:pos="4440"/>
        </w:tabs>
        <w:spacing w:after="0" w:line="240" w:lineRule="auto"/>
        <w:rPr>
          <w:rFonts w:ascii="Times New Roman" w:eastAsia="Times New Roman" w:hAnsi="Times New Roman" w:cs="Times New Roman"/>
          <w:sz w:val="24"/>
          <w:szCs w:val="24"/>
          <w:lang w:eastAsia="pl-PL"/>
        </w:rPr>
      </w:pPr>
    </w:p>
    <w:p w:rsidR="00EF5FBB" w:rsidRDefault="00EF5FBB">
      <w:pPr>
        <w:tabs>
          <w:tab w:val="left" w:pos="4440"/>
        </w:tabs>
        <w:spacing w:after="0" w:line="240" w:lineRule="auto"/>
        <w:rPr>
          <w:rFonts w:ascii="Times New Roman" w:eastAsia="Times New Roman" w:hAnsi="Times New Roman" w:cs="Times New Roman"/>
          <w:sz w:val="24"/>
          <w:szCs w:val="24"/>
          <w:lang w:eastAsia="pl-PL"/>
        </w:rPr>
      </w:pPr>
    </w:p>
    <w:p w:rsidR="00EF5FBB" w:rsidRDefault="00EF5FBB">
      <w:pPr>
        <w:tabs>
          <w:tab w:val="left" w:pos="4440"/>
        </w:tabs>
        <w:spacing w:after="0" w:line="240" w:lineRule="auto"/>
        <w:rPr>
          <w:rFonts w:ascii="Times New Roman" w:eastAsia="Times New Roman" w:hAnsi="Times New Roman" w:cs="Times New Roman"/>
          <w:sz w:val="24"/>
          <w:szCs w:val="24"/>
          <w:lang w:eastAsia="pl-PL"/>
        </w:rPr>
      </w:pPr>
    </w:p>
    <w:p w:rsidR="0019246B" w:rsidRDefault="0019246B">
      <w:pPr>
        <w:tabs>
          <w:tab w:val="left" w:pos="4440"/>
        </w:tabs>
        <w:spacing w:after="0" w:line="240" w:lineRule="auto"/>
        <w:rPr>
          <w:rFonts w:ascii="Times New Roman" w:eastAsia="Times New Roman" w:hAnsi="Times New Roman" w:cs="Times New Roman"/>
          <w:sz w:val="24"/>
          <w:szCs w:val="24"/>
          <w:lang w:eastAsia="pl-PL"/>
        </w:rPr>
      </w:pPr>
    </w:p>
    <w:p w:rsidR="0019246B" w:rsidRDefault="0019246B">
      <w:pPr>
        <w:tabs>
          <w:tab w:val="left" w:pos="4440"/>
        </w:tabs>
        <w:spacing w:after="0" w:line="240" w:lineRule="auto"/>
        <w:rPr>
          <w:rFonts w:ascii="Times New Roman" w:eastAsia="Times New Roman" w:hAnsi="Times New Roman" w:cs="Times New Roman"/>
          <w:sz w:val="24"/>
          <w:szCs w:val="24"/>
          <w:lang w:eastAsia="pl-PL"/>
        </w:rPr>
      </w:pPr>
    </w:p>
    <w:p w:rsidR="00EF5FBB" w:rsidRDefault="00EF5FBB">
      <w:pPr>
        <w:tabs>
          <w:tab w:val="left" w:pos="4440"/>
        </w:tabs>
        <w:spacing w:after="0" w:line="240" w:lineRule="auto"/>
        <w:rPr>
          <w:rFonts w:ascii="Times New Roman" w:eastAsia="Times New Roman" w:hAnsi="Times New Roman" w:cs="Times New Roman"/>
          <w:sz w:val="24"/>
          <w:szCs w:val="24"/>
          <w:lang w:eastAsia="pl-PL"/>
        </w:rPr>
      </w:pPr>
    </w:p>
    <w:p w:rsidR="002C2241" w:rsidRPr="00463C16" w:rsidRDefault="002C2241">
      <w:pPr>
        <w:spacing w:after="0" w:line="240" w:lineRule="auto"/>
        <w:ind w:left="6372"/>
        <w:rPr>
          <w:rFonts w:ascii="Times New Roman" w:eastAsia="Times New Roman" w:hAnsi="Times New Roman" w:cs="Times New Roman"/>
          <w:sz w:val="2"/>
          <w:szCs w:val="2"/>
          <w:lang w:eastAsia="pl-PL"/>
        </w:rPr>
      </w:pPr>
      <w:bookmarkStart w:id="1" w:name="_Hlk129698621"/>
    </w:p>
    <w:p w:rsidR="002C2241" w:rsidRDefault="00463C16" w:rsidP="00463C16">
      <w:pPr>
        <w:spacing w:after="0" w:line="240" w:lineRule="auto"/>
        <w:ind w:left="6372"/>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Załącznik Nr </w:t>
      </w:r>
      <w:r w:rsidR="00646F92">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br/>
        <w:t>do Regulaminu pracy</w:t>
      </w:r>
      <w:r>
        <w:rPr>
          <w:rFonts w:ascii="Times New Roman" w:eastAsia="Times New Roman" w:hAnsi="Times New Roman" w:cs="Times New Roman"/>
          <w:sz w:val="20"/>
          <w:szCs w:val="20"/>
          <w:lang w:eastAsia="pl-PL"/>
        </w:rPr>
        <w:br/>
        <w:t>Urzędu Miejskiego w Mrągowie</w:t>
      </w:r>
    </w:p>
    <w:bookmarkEnd w:id="1"/>
    <w:p w:rsidR="00EF5FBB" w:rsidRDefault="00EF5FBB">
      <w:pPr>
        <w:spacing w:after="0" w:line="240" w:lineRule="auto"/>
        <w:jc w:val="both"/>
        <w:rPr>
          <w:rFonts w:ascii="Times New Roman" w:eastAsia="Times New Roman" w:hAnsi="Times New Roman" w:cs="Times New Roman"/>
          <w:sz w:val="24"/>
          <w:szCs w:val="24"/>
          <w:lang w:eastAsia="pl-PL"/>
        </w:rPr>
      </w:pPr>
    </w:p>
    <w:p w:rsidR="00EF5FBB" w:rsidRDefault="00AE6AEB" w:rsidP="00551D34">
      <w:pPr>
        <w:spacing w:after="0" w:line="264"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PRAC WZBRONIONYCH KOBIETOM</w:t>
      </w:r>
    </w:p>
    <w:p w:rsidR="00EF5FBB" w:rsidRPr="00044A79" w:rsidRDefault="00EF5FBB" w:rsidP="00551D34">
      <w:pPr>
        <w:spacing w:after="0" w:line="264" w:lineRule="auto"/>
        <w:jc w:val="both"/>
        <w:rPr>
          <w:rFonts w:ascii="Times New Roman" w:eastAsia="Times New Roman" w:hAnsi="Times New Roman" w:cs="Times New Roman"/>
          <w:b/>
          <w:bCs/>
          <w:sz w:val="12"/>
          <w:szCs w:val="12"/>
          <w:lang w:eastAsia="pl-PL"/>
        </w:rPr>
      </w:pPr>
    </w:p>
    <w:p w:rsidR="00D7405D" w:rsidRPr="00D7405D" w:rsidRDefault="00AE6AEB" w:rsidP="00551D34">
      <w:pPr>
        <w:spacing w:after="0" w:line="264" w:lineRule="auto"/>
        <w:jc w:val="both"/>
        <w:rPr>
          <w:rFonts w:ascii="Times New Roman" w:eastAsia="Times New Roman" w:hAnsi="Times New Roman" w:cs="Times New Roman"/>
          <w:sz w:val="24"/>
          <w:szCs w:val="24"/>
          <w:lang w:eastAsia="pl-PL"/>
        </w:rPr>
      </w:pPr>
      <w:r w:rsidRPr="00D7405D">
        <w:rPr>
          <w:rFonts w:ascii="Times New Roman" w:eastAsia="Times New Roman" w:hAnsi="Times New Roman" w:cs="Times New Roman"/>
          <w:sz w:val="24"/>
          <w:szCs w:val="24"/>
          <w:lang w:eastAsia="pl-PL"/>
        </w:rPr>
        <w:t xml:space="preserve">Wyciąg z załącznika do rozporządzenia Rady Ministrów z dnia </w:t>
      </w:r>
      <w:r w:rsidR="0019246B" w:rsidRPr="00D7405D">
        <w:rPr>
          <w:rFonts w:ascii="Times New Roman" w:eastAsia="Times New Roman" w:hAnsi="Times New Roman" w:cs="Times New Roman"/>
          <w:sz w:val="24"/>
          <w:szCs w:val="24"/>
          <w:lang w:eastAsia="pl-PL"/>
        </w:rPr>
        <w:t xml:space="preserve">3 kwietnia 2017 </w:t>
      </w:r>
      <w:r w:rsidRPr="00D7405D">
        <w:rPr>
          <w:rFonts w:ascii="Times New Roman" w:eastAsia="Times New Roman" w:hAnsi="Times New Roman" w:cs="Times New Roman"/>
          <w:sz w:val="24"/>
          <w:szCs w:val="24"/>
          <w:lang w:eastAsia="pl-PL"/>
        </w:rPr>
        <w:t xml:space="preserve"> </w:t>
      </w:r>
      <w:r w:rsidR="006076C5">
        <w:rPr>
          <w:rFonts w:ascii="Times New Roman" w:eastAsia="Times New Roman" w:hAnsi="Times New Roman" w:cs="Times New Roman"/>
          <w:sz w:val="24"/>
          <w:szCs w:val="24"/>
          <w:lang w:eastAsia="pl-PL"/>
        </w:rPr>
        <w:t xml:space="preserve">r. </w:t>
      </w:r>
      <w:r w:rsidR="00D7405D" w:rsidRPr="00D7405D">
        <w:rPr>
          <w:rFonts w:ascii="Times New Roman" w:eastAsia="Times New Roman" w:hAnsi="Times New Roman" w:cs="Times New Roman"/>
          <w:sz w:val="24"/>
          <w:szCs w:val="24"/>
          <w:lang w:eastAsia="pl-PL"/>
        </w:rPr>
        <w:t xml:space="preserve">w sprawie wykazu prac szczególnie uciążliwych, niebezpiecznych lub szkodliwych dla zdrowia kobiet w ciąży i kobiet karmiących dziecko piersią (t. j. Dz. U. 2017 r. poz. 796) </w:t>
      </w:r>
    </w:p>
    <w:p w:rsidR="00EF5FBB" w:rsidRPr="00ED6AB9" w:rsidRDefault="00EF5FBB" w:rsidP="00551D34">
      <w:pPr>
        <w:tabs>
          <w:tab w:val="left" w:pos="4440"/>
        </w:tabs>
        <w:spacing w:after="0" w:line="264" w:lineRule="auto"/>
        <w:jc w:val="both"/>
        <w:rPr>
          <w:rFonts w:ascii="Times New Roman" w:eastAsia="Times New Roman" w:hAnsi="Times New Roman" w:cs="Times New Roman"/>
          <w:sz w:val="12"/>
          <w:szCs w:val="12"/>
          <w:lang w:eastAsia="pl-PL"/>
        </w:rPr>
      </w:pPr>
    </w:p>
    <w:p w:rsidR="00EF5FBB" w:rsidRPr="00551D34" w:rsidRDefault="00ED6AB9" w:rsidP="00551D34">
      <w:pPr>
        <w:pStyle w:val="Akapitzlist"/>
        <w:numPr>
          <w:ilvl w:val="3"/>
          <w:numId w:val="79"/>
        </w:numPr>
        <w:tabs>
          <w:tab w:val="left" w:pos="4440"/>
        </w:tabs>
        <w:spacing w:after="0" w:line="264" w:lineRule="auto"/>
        <w:ind w:left="426" w:hanging="426"/>
        <w:jc w:val="both"/>
        <w:rPr>
          <w:rFonts w:ascii="Times New Roman" w:eastAsia="Times New Roman" w:hAnsi="Times New Roman" w:cs="Times New Roman"/>
          <w:b/>
          <w:bCs/>
          <w:sz w:val="24"/>
          <w:szCs w:val="24"/>
          <w:lang w:eastAsia="pl-PL"/>
        </w:rPr>
      </w:pPr>
      <w:r w:rsidRPr="00551D34">
        <w:rPr>
          <w:rFonts w:ascii="Times New Roman" w:hAnsi="Times New Roman" w:cs="Times New Roman"/>
          <w:b/>
          <w:bCs/>
          <w:sz w:val="24"/>
          <w:szCs w:val="24"/>
          <w:shd w:val="clear" w:color="auto" w:fill="FFFFFF"/>
        </w:rPr>
        <w:t>Dla kobiet w ciąży:</w:t>
      </w:r>
    </w:p>
    <w:p w:rsidR="00ED6AB9" w:rsidRPr="00551D34" w:rsidRDefault="00ED6AB9" w:rsidP="006076C5">
      <w:pPr>
        <w:pStyle w:val="Akapitzlist"/>
        <w:numPr>
          <w:ilvl w:val="3"/>
          <w:numId w:val="111"/>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 xml:space="preserve">wszystkie prace, przy których najwyższe wartości obciążenia pracą fizyczną, mierzone wydatkiem energetycznym netto na wykonanie pracy, przekraczają 2900 </w:t>
      </w:r>
      <w:proofErr w:type="spellStart"/>
      <w:r w:rsidRPr="00551D34">
        <w:rPr>
          <w:rFonts w:ascii="Times New Roman" w:eastAsia="Times New Roman" w:hAnsi="Times New Roman" w:cs="Times New Roman"/>
          <w:sz w:val="24"/>
          <w:szCs w:val="24"/>
          <w:lang w:eastAsia="pl-PL"/>
        </w:rPr>
        <w:t>kJ</w:t>
      </w:r>
      <w:proofErr w:type="spellEnd"/>
      <w:r w:rsidRPr="00551D34">
        <w:rPr>
          <w:rFonts w:ascii="Times New Roman" w:eastAsia="Times New Roman" w:hAnsi="Times New Roman" w:cs="Times New Roman"/>
          <w:sz w:val="24"/>
          <w:szCs w:val="24"/>
          <w:lang w:eastAsia="pl-PL"/>
        </w:rPr>
        <w:t xml:space="preserve"> na zmianę roboczą, a przy pracy dorywczej (wykonywanej do 4 razy na godzinę, jeżeli łączny czas wykonywania takiej pracy nie przekracza 4 godzin na dobę) - 7,5 </w:t>
      </w:r>
      <w:proofErr w:type="spellStart"/>
      <w:r w:rsidRPr="00551D34">
        <w:rPr>
          <w:rFonts w:ascii="Times New Roman" w:eastAsia="Times New Roman" w:hAnsi="Times New Roman" w:cs="Times New Roman"/>
          <w:sz w:val="24"/>
          <w:szCs w:val="24"/>
          <w:lang w:eastAsia="pl-PL"/>
        </w:rPr>
        <w:t>kJ</w:t>
      </w:r>
      <w:proofErr w:type="spellEnd"/>
      <w:r w:rsidRPr="00551D34">
        <w:rPr>
          <w:rFonts w:ascii="Times New Roman" w:eastAsia="Times New Roman" w:hAnsi="Times New Roman" w:cs="Times New Roman"/>
          <w:sz w:val="24"/>
          <w:szCs w:val="24"/>
          <w:lang w:eastAsia="pl-PL"/>
        </w:rPr>
        <w:t>/min;</w:t>
      </w:r>
    </w:p>
    <w:p w:rsidR="00ED6AB9" w:rsidRPr="00551D34" w:rsidRDefault="00ED6AB9" w:rsidP="006076C5">
      <w:pPr>
        <w:pStyle w:val="Akapitzlist"/>
        <w:numPr>
          <w:ilvl w:val="3"/>
          <w:numId w:val="111"/>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ręczne podnoszenie i przenoszenie przedmiotów o masie przekraczającej 3 kg;</w:t>
      </w:r>
    </w:p>
    <w:p w:rsidR="00ED6AB9" w:rsidRPr="00551D34" w:rsidRDefault="00ED6AB9" w:rsidP="006076C5">
      <w:pPr>
        <w:pStyle w:val="Akapitzlist"/>
        <w:numPr>
          <w:ilvl w:val="3"/>
          <w:numId w:val="111"/>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ręczne przenoszenie pod górę:</w:t>
      </w:r>
    </w:p>
    <w:p w:rsidR="00551D34" w:rsidRDefault="00ED6AB9" w:rsidP="006076C5">
      <w:pPr>
        <w:pStyle w:val="Akapitzlist"/>
        <w:numPr>
          <w:ilvl w:val="1"/>
          <w:numId w:val="112"/>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przedmiotów przy pracy stałej,</w:t>
      </w:r>
    </w:p>
    <w:p w:rsidR="00ED6AB9" w:rsidRPr="00551D34" w:rsidRDefault="00ED6AB9" w:rsidP="006076C5">
      <w:pPr>
        <w:pStyle w:val="Akapitzlist"/>
        <w:numPr>
          <w:ilvl w:val="1"/>
          <w:numId w:val="112"/>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przedmiotów o masie przekraczającej 1 kg przy pracy dorywczej, zdefiniowanej w pkt 1;</w:t>
      </w:r>
    </w:p>
    <w:p w:rsidR="00ED6AB9" w:rsidRPr="00551D34" w:rsidRDefault="00ED6AB9" w:rsidP="006076C5">
      <w:pPr>
        <w:pStyle w:val="Akapitzlist"/>
        <w:numPr>
          <w:ilvl w:val="3"/>
          <w:numId w:val="111"/>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oburęczne przemieszczanie przedmiotów, jeżeli do zapoczątkowania ich ruchu jest niezbędne użycie siły przekraczającej:</w:t>
      </w:r>
    </w:p>
    <w:p w:rsidR="00551D34" w:rsidRDefault="00ED6AB9" w:rsidP="006076C5">
      <w:pPr>
        <w:pStyle w:val="Akapitzlist"/>
        <w:numPr>
          <w:ilvl w:val="0"/>
          <w:numId w:val="113"/>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3 0 N - przy pchaniu,</w:t>
      </w:r>
    </w:p>
    <w:p w:rsidR="00ED6AB9" w:rsidRPr="00551D34" w:rsidRDefault="00ED6AB9" w:rsidP="006076C5">
      <w:pPr>
        <w:pStyle w:val="Akapitzlist"/>
        <w:numPr>
          <w:ilvl w:val="0"/>
          <w:numId w:val="113"/>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25 N - przy ciągnięciu;</w:t>
      </w:r>
    </w:p>
    <w:p w:rsidR="00ED6AB9" w:rsidRPr="00551D34" w:rsidRDefault="00ED6AB9" w:rsidP="006076C5">
      <w:pPr>
        <w:pStyle w:val="Akapitzlist"/>
        <w:numPr>
          <w:ilvl w:val="3"/>
          <w:numId w:val="111"/>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ręczne przenoszenie materiałów ciekłych - gorących, żrących lub o właściwościach szkodliwych dla zdrowia;</w:t>
      </w:r>
    </w:p>
    <w:p w:rsidR="00551D34" w:rsidRDefault="00ED6AB9" w:rsidP="006076C5">
      <w:pPr>
        <w:pStyle w:val="Akapitzlist"/>
        <w:numPr>
          <w:ilvl w:val="0"/>
          <w:numId w:val="114"/>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prace w pozycji wymuszonej;</w:t>
      </w:r>
    </w:p>
    <w:p w:rsidR="00ED6AB9" w:rsidRPr="00551D34" w:rsidRDefault="00ED6AB9" w:rsidP="006076C5">
      <w:pPr>
        <w:pStyle w:val="Akapitzlist"/>
        <w:numPr>
          <w:ilvl w:val="0"/>
          <w:numId w:val="114"/>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prace na stanowiskach z monitorami ekranowymi - w łącznym czasie przekraczającym 8 godzin na dobę, przy czym czas spędzony przy obsłudze monitora ekranowego nie może jednorazowo przekraczać 50 minut, po którym to czasie powinna nastąpić co najmniej 10-minutowa przerwa, wliczana do czasu pracy.</w:t>
      </w:r>
    </w:p>
    <w:p w:rsidR="00551D34" w:rsidRDefault="00ED6AB9" w:rsidP="00551D34">
      <w:pPr>
        <w:pStyle w:val="Akapitzlist"/>
        <w:numPr>
          <w:ilvl w:val="3"/>
          <w:numId w:val="79"/>
        </w:numPr>
        <w:shd w:val="clear" w:color="auto" w:fill="FFFFFF"/>
        <w:spacing w:after="0" w:line="264" w:lineRule="auto"/>
        <w:jc w:val="both"/>
        <w:rPr>
          <w:rFonts w:ascii="Times New Roman" w:eastAsia="Times New Roman" w:hAnsi="Times New Roman" w:cs="Times New Roman"/>
          <w:b/>
          <w:bCs/>
          <w:sz w:val="24"/>
          <w:szCs w:val="24"/>
          <w:lang w:eastAsia="pl-PL"/>
        </w:rPr>
      </w:pPr>
      <w:r w:rsidRPr="00551D34">
        <w:rPr>
          <w:rFonts w:ascii="Times New Roman" w:eastAsia="Times New Roman" w:hAnsi="Times New Roman" w:cs="Times New Roman"/>
          <w:b/>
          <w:bCs/>
          <w:sz w:val="24"/>
          <w:szCs w:val="24"/>
          <w:lang w:eastAsia="pl-PL"/>
        </w:rPr>
        <w:t>Dla kobiet karmiących dziecko piersią:</w:t>
      </w:r>
    </w:p>
    <w:p w:rsidR="00551D34" w:rsidRPr="00551D34" w:rsidRDefault="00ED6AB9" w:rsidP="006076C5">
      <w:pPr>
        <w:pStyle w:val="Akapitzlist"/>
        <w:numPr>
          <w:ilvl w:val="3"/>
          <w:numId w:val="112"/>
        </w:numPr>
        <w:shd w:val="clear" w:color="auto" w:fill="FFFFFF"/>
        <w:spacing w:after="0" w:line="264" w:lineRule="auto"/>
        <w:jc w:val="both"/>
        <w:rPr>
          <w:rFonts w:ascii="Times New Roman" w:eastAsia="Times New Roman" w:hAnsi="Times New Roman" w:cs="Times New Roman"/>
          <w:b/>
          <w:bCs/>
          <w:sz w:val="24"/>
          <w:szCs w:val="24"/>
          <w:lang w:eastAsia="pl-PL"/>
        </w:rPr>
      </w:pPr>
      <w:r w:rsidRPr="00551D34">
        <w:rPr>
          <w:rFonts w:ascii="Times New Roman" w:eastAsia="Times New Roman" w:hAnsi="Times New Roman" w:cs="Times New Roman"/>
          <w:sz w:val="24"/>
          <w:szCs w:val="24"/>
          <w:lang w:eastAsia="pl-PL"/>
        </w:rPr>
        <w:t xml:space="preserve"> wszystkie prace, przy których najwyższe wartości obciążenia pracą fizyczną, mierzone wydatkiem energetycznym netto na wykonanie pracy, przekraczają 4200 </w:t>
      </w:r>
      <w:proofErr w:type="spellStart"/>
      <w:r w:rsidRPr="00551D34">
        <w:rPr>
          <w:rFonts w:ascii="Times New Roman" w:eastAsia="Times New Roman" w:hAnsi="Times New Roman" w:cs="Times New Roman"/>
          <w:sz w:val="24"/>
          <w:szCs w:val="24"/>
          <w:lang w:eastAsia="pl-PL"/>
        </w:rPr>
        <w:t>kJ</w:t>
      </w:r>
      <w:proofErr w:type="spellEnd"/>
      <w:r w:rsidRPr="00551D34">
        <w:rPr>
          <w:rFonts w:ascii="Times New Roman" w:eastAsia="Times New Roman" w:hAnsi="Times New Roman" w:cs="Times New Roman"/>
          <w:sz w:val="24"/>
          <w:szCs w:val="24"/>
          <w:lang w:eastAsia="pl-PL"/>
        </w:rPr>
        <w:t xml:space="preserve"> na zmianę roboczą, a przy pracy dorywczej, zdefiniowanej w ust. 1 pkt 1 - 12,5 </w:t>
      </w:r>
      <w:proofErr w:type="spellStart"/>
      <w:r w:rsidRPr="00551D34">
        <w:rPr>
          <w:rFonts w:ascii="Times New Roman" w:eastAsia="Times New Roman" w:hAnsi="Times New Roman" w:cs="Times New Roman"/>
          <w:sz w:val="24"/>
          <w:szCs w:val="24"/>
          <w:lang w:eastAsia="pl-PL"/>
        </w:rPr>
        <w:t>kJ</w:t>
      </w:r>
      <w:proofErr w:type="spellEnd"/>
      <w:r w:rsidRPr="00551D34">
        <w:rPr>
          <w:rFonts w:ascii="Times New Roman" w:eastAsia="Times New Roman" w:hAnsi="Times New Roman" w:cs="Times New Roman"/>
          <w:sz w:val="24"/>
          <w:szCs w:val="24"/>
          <w:lang w:eastAsia="pl-PL"/>
        </w:rPr>
        <w:t>/min;</w:t>
      </w:r>
    </w:p>
    <w:p w:rsidR="00ED6AB9" w:rsidRPr="00551D34" w:rsidRDefault="00ED6AB9" w:rsidP="006076C5">
      <w:pPr>
        <w:pStyle w:val="Akapitzlist"/>
        <w:numPr>
          <w:ilvl w:val="3"/>
          <w:numId w:val="112"/>
        </w:numPr>
        <w:shd w:val="clear" w:color="auto" w:fill="FFFFFF"/>
        <w:spacing w:after="0" w:line="264" w:lineRule="auto"/>
        <w:jc w:val="both"/>
        <w:rPr>
          <w:rFonts w:ascii="Times New Roman" w:eastAsia="Times New Roman" w:hAnsi="Times New Roman" w:cs="Times New Roman"/>
          <w:b/>
          <w:bCs/>
          <w:sz w:val="24"/>
          <w:szCs w:val="24"/>
          <w:lang w:eastAsia="pl-PL"/>
        </w:rPr>
      </w:pPr>
      <w:r w:rsidRPr="00551D34">
        <w:rPr>
          <w:rFonts w:ascii="Times New Roman" w:eastAsia="Times New Roman" w:hAnsi="Times New Roman" w:cs="Times New Roman"/>
          <w:sz w:val="24"/>
          <w:szCs w:val="24"/>
          <w:lang w:eastAsia="pl-PL"/>
        </w:rPr>
        <w:t>ręczne podnoszenie i przenoszenie przedmiotów o masie przekraczającej:</w:t>
      </w:r>
    </w:p>
    <w:p w:rsidR="00551D34" w:rsidRPr="00551D34" w:rsidRDefault="00ED6AB9" w:rsidP="006076C5">
      <w:pPr>
        <w:pStyle w:val="Akapitzlist"/>
        <w:numPr>
          <w:ilvl w:val="0"/>
          <w:numId w:val="115"/>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6 kg - przy pracy stałej,</w:t>
      </w:r>
    </w:p>
    <w:p w:rsidR="00ED6AB9" w:rsidRPr="00551D34" w:rsidRDefault="00ED6AB9" w:rsidP="006076C5">
      <w:pPr>
        <w:pStyle w:val="Akapitzlist"/>
        <w:numPr>
          <w:ilvl w:val="0"/>
          <w:numId w:val="115"/>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10 kg - przy pracy dorywczej, zdefiniowanej w ust. 1 pkt 1;</w:t>
      </w:r>
    </w:p>
    <w:p w:rsidR="00551D34" w:rsidRDefault="00ED6AB9" w:rsidP="006076C5">
      <w:pPr>
        <w:pStyle w:val="Akapitzlist"/>
        <w:numPr>
          <w:ilvl w:val="3"/>
          <w:numId w:val="112"/>
        </w:numPr>
        <w:shd w:val="clear" w:color="auto" w:fill="FFFFFF"/>
        <w:spacing w:after="0" w:line="264"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ręczne przenoszenie pod górę - po nierównej powierzchni, pochylniach, schodach, których maksymalny kąt nachylenia nie przekracza 30°, a wysokość 4 m - przedmiotów o masie przekraczającej 6 kg;</w:t>
      </w:r>
    </w:p>
    <w:p w:rsidR="00551D34" w:rsidRDefault="00ED6AB9" w:rsidP="006076C5">
      <w:pPr>
        <w:pStyle w:val="Akapitzlist"/>
        <w:numPr>
          <w:ilvl w:val="3"/>
          <w:numId w:val="112"/>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 xml:space="preserve"> ręczne przenoszenie pod górę - po nierównej powierzchni, pochylniach, schodach, których maksymalny kąt nachylenia przekracza 30°, a wysokość 4 m - przedmiotów o masie przekraczającej:</w:t>
      </w:r>
    </w:p>
    <w:p w:rsidR="00551D34" w:rsidRDefault="00ED6AB9" w:rsidP="006076C5">
      <w:pPr>
        <w:pStyle w:val="Akapitzlist"/>
        <w:numPr>
          <w:ilvl w:val="0"/>
          <w:numId w:val="116"/>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4 kg - przy pracy stałej,</w:t>
      </w:r>
    </w:p>
    <w:p w:rsidR="00551D34" w:rsidRDefault="00ED6AB9" w:rsidP="006076C5">
      <w:pPr>
        <w:pStyle w:val="Akapitzlist"/>
        <w:numPr>
          <w:ilvl w:val="0"/>
          <w:numId w:val="116"/>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6 kg - przy pracy dorywczej, zdefiniowanej w ust. 1 pkt 1;</w:t>
      </w:r>
    </w:p>
    <w:p w:rsidR="00551D34" w:rsidRDefault="00ED6AB9" w:rsidP="006076C5">
      <w:pPr>
        <w:pStyle w:val="Akapitzlist"/>
        <w:numPr>
          <w:ilvl w:val="3"/>
          <w:numId w:val="112"/>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oburęczne przemieszczanie przedmiotów, jeżeli do zapoczątkowania ich ruchu jest niezbędne użycie siły przekraczającej:</w:t>
      </w:r>
    </w:p>
    <w:p w:rsidR="00551D34" w:rsidRDefault="00ED6AB9" w:rsidP="006076C5">
      <w:pPr>
        <w:pStyle w:val="Akapitzlist"/>
        <w:numPr>
          <w:ilvl w:val="0"/>
          <w:numId w:val="117"/>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60 N - przy pchaniu,</w:t>
      </w:r>
    </w:p>
    <w:p w:rsidR="00551D34" w:rsidRDefault="00ED6AB9" w:rsidP="006076C5">
      <w:pPr>
        <w:pStyle w:val="Akapitzlist"/>
        <w:numPr>
          <w:ilvl w:val="0"/>
          <w:numId w:val="117"/>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50 N - przy ciągnięciu;</w:t>
      </w:r>
    </w:p>
    <w:p w:rsidR="00551D34" w:rsidRDefault="00ED6AB9" w:rsidP="006076C5">
      <w:pPr>
        <w:pStyle w:val="Akapitzlist"/>
        <w:numPr>
          <w:ilvl w:val="3"/>
          <w:numId w:val="112"/>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udział w zespołowym przemieszczaniu przedmiotów;</w:t>
      </w:r>
    </w:p>
    <w:p w:rsidR="00EF5FBB" w:rsidRPr="00044A79" w:rsidRDefault="00ED6AB9" w:rsidP="006076C5">
      <w:pPr>
        <w:pStyle w:val="Akapitzlist"/>
        <w:numPr>
          <w:ilvl w:val="3"/>
          <w:numId w:val="112"/>
        </w:numPr>
        <w:shd w:val="clear" w:color="auto" w:fill="FFFFFF"/>
        <w:spacing w:after="0" w:line="240" w:lineRule="auto"/>
        <w:jc w:val="both"/>
        <w:rPr>
          <w:rFonts w:ascii="Times New Roman" w:eastAsia="Times New Roman" w:hAnsi="Times New Roman" w:cs="Times New Roman"/>
          <w:sz w:val="24"/>
          <w:szCs w:val="24"/>
          <w:lang w:eastAsia="pl-PL"/>
        </w:rPr>
      </w:pPr>
      <w:r w:rsidRPr="00551D34">
        <w:rPr>
          <w:rFonts w:ascii="Times New Roman" w:eastAsia="Times New Roman" w:hAnsi="Times New Roman" w:cs="Times New Roman"/>
          <w:sz w:val="24"/>
          <w:szCs w:val="24"/>
          <w:lang w:eastAsia="pl-PL"/>
        </w:rPr>
        <w:t>ręczne przenoszenie materiałów ciekłych - gorących, żrących lub o właściwościach szkodliwych dla zdrowia;</w:t>
      </w:r>
    </w:p>
    <w:p w:rsidR="00EF5FBB" w:rsidRDefault="00AE6AEB">
      <w:pPr>
        <w:spacing w:after="0" w:line="240" w:lineRule="auto"/>
        <w:ind w:left="6372"/>
        <w:rPr>
          <w:rFonts w:ascii="Times New Roman" w:eastAsia="Times New Roman" w:hAnsi="Times New Roman" w:cs="Times New Roman"/>
          <w:sz w:val="20"/>
          <w:szCs w:val="20"/>
          <w:lang w:eastAsia="pl-PL"/>
        </w:rPr>
      </w:pPr>
      <w:bookmarkStart w:id="2" w:name="_Hlk129787721"/>
      <w:r>
        <w:rPr>
          <w:rFonts w:ascii="Times New Roman" w:eastAsia="Times New Roman" w:hAnsi="Times New Roman" w:cs="Times New Roman"/>
          <w:sz w:val="20"/>
          <w:szCs w:val="20"/>
          <w:lang w:eastAsia="pl-PL"/>
        </w:rPr>
        <w:lastRenderedPageBreak/>
        <w:t xml:space="preserve">Załącznik Nr </w:t>
      </w:r>
      <w:r w:rsidR="00646F92">
        <w:rPr>
          <w:rFonts w:ascii="Times New Roman" w:eastAsia="Times New Roman" w:hAnsi="Times New Roman" w:cs="Times New Roman"/>
          <w:sz w:val="20"/>
          <w:szCs w:val="20"/>
          <w:lang w:eastAsia="pl-PL"/>
        </w:rPr>
        <w:t>3</w:t>
      </w:r>
      <w:r>
        <w:rPr>
          <w:rFonts w:ascii="Times New Roman" w:eastAsia="Times New Roman" w:hAnsi="Times New Roman" w:cs="Times New Roman"/>
          <w:sz w:val="20"/>
          <w:szCs w:val="20"/>
          <w:lang w:eastAsia="pl-PL"/>
        </w:rPr>
        <w:br/>
        <w:t>do Regulaminu pracy</w:t>
      </w:r>
      <w:r>
        <w:rPr>
          <w:rFonts w:ascii="Times New Roman" w:eastAsia="Times New Roman" w:hAnsi="Times New Roman" w:cs="Times New Roman"/>
          <w:sz w:val="20"/>
          <w:szCs w:val="20"/>
          <w:lang w:eastAsia="pl-PL"/>
        </w:rPr>
        <w:br/>
        <w:t>Urzędu Miejskiego w Mrągowie</w:t>
      </w:r>
    </w:p>
    <w:bookmarkEnd w:id="2"/>
    <w:p w:rsidR="00EF5FBB" w:rsidRPr="0019246B" w:rsidRDefault="00EF5FBB">
      <w:pPr>
        <w:spacing w:after="0" w:line="240" w:lineRule="auto"/>
        <w:ind w:left="6372"/>
        <w:rPr>
          <w:rFonts w:ascii="Times New Roman" w:eastAsia="Times New Roman" w:hAnsi="Times New Roman" w:cs="Times New Roman"/>
          <w:sz w:val="24"/>
          <w:szCs w:val="24"/>
          <w:lang w:eastAsia="pl-PL"/>
        </w:rPr>
      </w:pPr>
    </w:p>
    <w:p w:rsidR="00EF5FBB" w:rsidRPr="0019246B" w:rsidRDefault="00EF5FBB">
      <w:pPr>
        <w:spacing w:after="0" w:line="240" w:lineRule="auto"/>
        <w:ind w:left="6372"/>
        <w:rPr>
          <w:rFonts w:ascii="Times New Roman" w:eastAsia="Times New Roman" w:hAnsi="Times New Roman" w:cs="Times New Roman"/>
          <w:sz w:val="24"/>
          <w:szCs w:val="24"/>
          <w:lang w:eastAsia="pl-PL"/>
        </w:rPr>
      </w:pPr>
    </w:p>
    <w:p w:rsidR="00EF5FBB" w:rsidRPr="0019246B" w:rsidRDefault="00AE6AEB">
      <w:pPr>
        <w:spacing w:after="0" w:line="240" w:lineRule="auto"/>
        <w:jc w:val="center"/>
        <w:rPr>
          <w:rFonts w:ascii="Times New Roman" w:eastAsia="Times New Roman" w:hAnsi="Times New Roman" w:cs="Times New Roman"/>
          <w:sz w:val="24"/>
          <w:szCs w:val="24"/>
          <w:lang w:eastAsia="pl-PL"/>
        </w:rPr>
      </w:pPr>
      <w:r w:rsidRPr="0019246B">
        <w:rPr>
          <w:rFonts w:ascii="Times New Roman" w:eastAsia="Times New Roman" w:hAnsi="Times New Roman" w:cs="Times New Roman"/>
          <w:sz w:val="24"/>
          <w:szCs w:val="24"/>
          <w:lang w:eastAsia="pl-PL"/>
        </w:rPr>
        <w:t>OBOWIĄZEK ZACHOWANIA TRZEŹWOŚCI I PROCEDURY JEGO PRZESTRZEGANIA</w:t>
      </w:r>
    </w:p>
    <w:p w:rsidR="00EF5FBB" w:rsidRDefault="00EF5FBB"/>
    <w:p w:rsidR="00EF5FBB" w:rsidRDefault="00AE6AEB">
      <w:pPr>
        <w:spacing w:after="0"/>
        <w:jc w:val="both"/>
        <w:rPr>
          <w:rFonts w:ascii="Times New Roman" w:hAnsi="Times New Roman" w:cs="Times New Roman"/>
          <w:b/>
          <w:bCs/>
          <w:sz w:val="24"/>
          <w:szCs w:val="24"/>
        </w:rPr>
      </w:pPr>
      <w:r>
        <w:rPr>
          <w:rFonts w:ascii="Times New Roman" w:hAnsi="Times New Roman" w:cs="Times New Roman"/>
          <w:b/>
          <w:bCs/>
          <w:sz w:val="24"/>
          <w:szCs w:val="24"/>
        </w:rPr>
        <w:t>§ 1.</w:t>
      </w:r>
    </w:p>
    <w:p w:rsidR="00EF5FBB" w:rsidRDefault="00AE6AEB" w:rsidP="006076C5">
      <w:pPr>
        <w:pStyle w:val="Akapitzlist"/>
        <w:numPr>
          <w:ilvl w:val="0"/>
          <w:numId w:val="83"/>
        </w:numPr>
        <w:spacing w:after="0"/>
        <w:jc w:val="both"/>
        <w:rPr>
          <w:rFonts w:ascii="Times New Roman" w:hAnsi="Times New Roman" w:cs="Times New Roman"/>
          <w:sz w:val="24"/>
          <w:szCs w:val="24"/>
        </w:rPr>
      </w:pPr>
      <w:r>
        <w:rPr>
          <w:rFonts w:ascii="Times New Roman" w:hAnsi="Times New Roman" w:cs="Times New Roman"/>
          <w:sz w:val="24"/>
          <w:szCs w:val="24"/>
        </w:rPr>
        <w:t>Stawienie się do pracy lub jej wykonywanie w stanie po użyciu alkoholu albo stanie nietrzeźwości, w rozumieniu odpowiednio art. 46 ust. 2 albo 3 ustawy z dnia 26 października 1982 r. o wychowaniu w trzeźwości i przeciwdziałaniu alkoholizmowi, jak również wnoszenie oraz spożywanie na terenie zakładu pracy napojów alkoholowych stanowi naruszenie podstawowych obowiązków pracowniczych.</w:t>
      </w:r>
    </w:p>
    <w:p w:rsidR="00EF5FBB" w:rsidRDefault="00AE6AEB" w:rsidP="006076C5">
      <w:pPr>
        <w:pStyle w:val="Akapitzlist"/>
        <w:numPr>
          <w:ilvl w:val="0"/>
          <w:numId w:val="83"/>
        </w:numPr>
        <w:spacing w:after="0"/>
        <w:jc w:val="both"/>
        <w:rPr>
          <w:rFonts w:ascii="Times New Roman" w:hAnsi="Times New Roman" w:cs="Times New Roman"/>
          <w:sz w:val="24"/>
          <w:szCs w:val="24"/>
        </w:rPr>
      </w:pPr>
      <w:r>
        <w:rPr>
          <w:rFonts w:ascii="Times New Roman" w:hAnsi="Times New Roman" w:cs="Times New Roman"/>
          <w:sz w:val="24"/>
          <w:szCs w:val="24"/>
        </w:rPr>
        <w:t>Stan po użyciu alkoholu zachodzi, gdy zawartość alkoholu w organizmie wynosi  lub prowadzi do:</w:t>
      </w:r>
    </w:p>
    <w:p w:rsidR="00EF5FBB" w:rsidRDefault="0019246B" w:rsidP="0019246B">
      <w:pPr>
        <w:pStyle w:val="Akapitzlist"/>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AE6AEB">
        <w:rPr>
          <w:rFonts w:ascii="Times New Roman" w:hAnsi="Times New Roman" w:cs="Times New Roman"/>
          <w:sz w:val="24"/>
          <w:szCs w:val="24"/>
        </w:rPr>
        <w:t>stężenia we krwi od 0,2 %</w:t>
      </w:r>
      <w:r w:rsidR="00AE6AEB">
        <w:rPr>
          <w:rFonts w:ascii="Times New Roman" w:hAnsi="Times New Roman" w:cs="Times New Roman"/>
          <w:sz w:val="24"/>
          <w:szCs w:val="24"/>
          <w:vertAlign w:val="subscript"/>
        </w:rPr>
        <w:t xml:space="preserve">o </w:t>
      </w:r>
      <w:r w:rsidR="00AE6AEB">
        <w:rPr>
          <w:rFonts w:ascii="Times New Roman" w:hAnsi="Times New Roman" w:cs="Times New Roman"/>
          <w:sz w:val="24"/>
          <w:szCs w:val="24"/>
        </w:rPr>
        <w:t>do</w:t>
      </w:r>
      <w:r w:rsidR="00AE6AEB">
        <w:rPr>
          <w:rFonts w:ascii="Times New Roman" w:hAnsi="Times New Roman" w:cs="Times New Roman"/>
          <w:sz w:val="24"/>
          <w:szCs w:val="24"/>
          <w:vertAlign w:val="subscript"/>
        </w:rPr>
        <w:t xml:space="preserve"> </w:t>
      </w:r>
      <w:r w:rsidR="00AE6AEB">
        <w:rPr>
          <w:rFonts w:ascii="Times New Roman" w:hAnsi="Times New Roman" w:cs="Times New Roman"/>
          <w:sz w:val="24"/>
          <w:szCs w:val="24"/>
        </w:rPr>
        <w:t>0,5 %</w:t>
      </w:r>
      <w:r w:rsidR="00AE6AEB">
        <w:rPr>
          <w:rFonts w:ascii="Times New Roman" w:hAnsi="Times New Roman" w:cs="Times New Roman"/>
          <w:sz w:val="24"/>
          <w:szCs w:val="24"/>
          <w:vertAlign w:val="subscript"/>
        </w:rPr>
        <w:t xml:space="preserve">o </w:t>
      </w:r>
      <w:r w:rsidR="00AE6AEB">
        <w:rPr>
          <w:rFonts w:ascii="Times New Roman" w:hAnsi="Times New Roman" w:cs="Times New Roman"/>
          <w:sz w:val="24"/>
          <w:szCs w:val="24"/>
        </w:rPr>
        <w:t>alkoholu albo</w:t>
      </w:r>
    </w:p>
    <w:p w:rsidR="00EF5FBB" w:rsidRDefault="0019246B" w:rsidP="0019246B">
      <w:pPr>
        <w:pStyle w:val="Akapitzlist"/>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AE6AEB">
        <w:rPr>
          <w:rFonts w:ascii="Times New Roman" w:hAnsi="Times New Roman" w:cs="Times New Roman"/>
          <w:sz w:val="24"/>
          <w:szCs w:val="24"/>
        </w:rPr>
        <w:t>obecności w wydychanym powietrzu od 0,1mg do 0,25 mg alkoholu w 1 dm</w:t>
      </w:r>
      <w:r w:rsidR="00AE6AEB">
        <w:rPr>
          <w:rFonts w:ascii="Times New Roman" w:hAnsi="Times New Roman" w:cs="Times New Roman"/>
          <w:sz w:val="24"/>
          <w:szCs w:val="24"/>
          <w:vertAlign w:val="superscript"/>
        </w:rPr>
        <w:t>3</w:t>
      </w:r>
      <w:r w:rsidR="00AE6AEB">
        <w:rPr>
          <w:rFonts w:ascii="Times New Roman" w:hAnsi="Times New Roman" w:cs="Times New Roman"/>
          <w:sz w:val="24"/>
          <w:szCs w:val="24"/>
        </w:rPr>
        <w:t>.</w:t>
      </w:r>
    </w:p>
    <w:p w:rsidR="00EF5FBB" w:rsidRDefault="00AE6AEB" w:rsidP="006076C5">
      <w:pPr>
        <w:pStyle w:val="Akapitzlist"/>
        <w:numPr>
          <w:ilvl w:val="0"/>
          <w:numId w:val="83"/>
        </w:numPr>
        <w:spacing w:after="0"/>
        <w:jc w:val="both"/>
        <w:rPr>
          <w:rFonts w:ascii="Times New Roman" w:hAnsi="Times New Roman" w:cs="Times New Roman"/>
          <w:sz w:val="24"/>
          <w:szCs w:val="24"/>
        </w:rPr>
      </w:pPr>
      <w:r>
        <w:rPr>
          <w:rFonts w:ascii="Times New Roman" w:hAnsi="Times New Roman" w:cs="Times New Roman"/>
          <w:sz w:val="24"/>
          <w:szCs w:val="24"/>
        </w:rPr>
        <w:t>Stan nietrzeźwości zachodzi, gdy zawartość alkoholu w organizmie wynosi lub prowadzi do:</w:t>
      </w:r>
    </w:p>
    <w:p w:rsidR="00EF5FBB" w:rsidRDefault="00AE6AEB">
      <w:pPr>
        <w:pStyle w:val="Akapitzlist"/>
        <w:numPr>
          <w:ilvl w:val="3"/>
          <w:numId w:val="39"/>
        </w:numPr>
        <w:spacing w:after="0"/>
        <w:jc w:val="both"/>
        <w:rPr>
          <w:rFonts w:ascii="Times New Roman" w:hAnsi="Times New Roman" w:cs="Times New Roman"/>
          <w:sz w:val="24"/>
          <w:szCs w:val="24"/>
        </w:rPr>
      </w:pPr>
      <w:r>
        <w:rPr>
          <w:rFonts w:ascii="Times New Roman" w:hAnsi="Times New Roman" w:cs="Times New Roman"/>
          <w:sz w:val="24"/>
          <w:szCs w:val="24"/>
        </w:rPr>
        <w:t>stężenia we krwi powyżej 0,5 %</w:t>
      </w:r>
      <w:r>
        <w:rPr>
          <w:rFonts w:ascii="Times New Roman" w:hAnsi="Times New Roman" w:cs="Times New Roman"/>
          <w:sz w:val="24"/>
          <w:szCs w:val="24"/>
          <w:vertAlign w:val="subscript"/>
        </w:rPr>
        <w:t xml:space="preserve">o </w:t>
      </w:r>
      <w:r>
        <w:rPr>
          <w:rFonts w:ascii="Times New Roman" w:hAnsi="Times New Roman" w:cs="Times New Roman"/>
          <w:sz w:val="24"/>
          <w:szCs w:val="24"/>
        </w:rPr>
        <w:t>alkoholu albo</w:t>
      </w:r>
    </w:p>
    <w:p w:rsidR="00EF5FBB" w:rsidRDefault="00AE6AEB">
      <w:pPr>
        <w:pStyle w:val="Akapitzlist"/>
        <w:numPr>
          <w:ilvl w:val="3"/>
          <w:numId w:val="39"/>
        </w:numPr>
        <w:spacing w:after="0"/>
        <w:jc w:val="both"/>
        <w:rPr>
          <w:rFonts w:ascii="Times New Roman" w:hAnsi="Times New Roman" w:cs="Times New Roman"/>
          <w:sz w:val="24"/>
          <w:szCs w:val="24"/>
        </w:rPr>
      </w:pPr>
      <w:r>
        <w:rPr>
          <w:rFonts w:ascii="Times New Roman" w:hAnsi="Times New Roman" w:cs="Times New Roman"/>
          <w:sz w:val="24"/>
          <w:szCs w:val="24"/>
        </w:rPr>
        <w:t>obecności w wydychanym powietrzu powyżej  0,25 mg alkoholu w 1 dm</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EF5FBB" w:rsidRDefault="00EF5FBB">
      <w:pPr>
        <w:pStyle w:val="Akapitzlist"/>
        <w:spacing w:after="0"/>
        <w:ind w:left="786"/>
        <w:jc w:val="both"/>
        <w:rPr>
          <w:rFonts w:ascii="Times New Roman" w:hAnsi="Times New Roman" w:cs="Times New Roman"/>
          <w:sz w:val="24"/>
          <w:szCs w:val="24"/>
        </w:rPr>
      </w:pPr>
    </w:p>
    <w:p w:rsidR="00EF5FBB" w:rsidRDefault="00AE6AEB">
      <w:pPr>
        <w:spacing w:after="0"/>
        <w:jc w:val="both"/>
        <w:rPr>
          <w:rFonts w:ascii="Times New Roman" w:hAnsi="Times New Roman" w:cs="Times New Roman"/>
          <w:b/>
          <w:bCs/>
          <w:sz w:val="24"/>
          <w:szCs w:val="24"/>
        </w:rPr>
      </w:pPr>
      <w:r>
        <w:rPr>
          <w:rFonts w:ascii="Times New Roman" w:hAnsi="Times New Roman" w:cs="Times New Roman"/>
          <w:b/>
          <w:bCs/>
          <w:sz w:val="24"/>
          <w:szCs w:val="24"/>
        </w:rPr>
        <w:t>§ 2.</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Pracodawca lub osoba przez niego upoważniona odmawiają wpuszczenia na teren zakładu pracy pracownika, w stosunku do którego zachodzi uzasadnione podejrzenie naruszenia zakazu wnoszenia na teren zakładu pracy napojów alkoholowych.</w:t>
      </w:r>
    </w:p>
    <w:p w:rsidR="00EF5FBB" w:rsidRDefault="00EF5FBB">
      <w:pPr>
        <w:spacing w:after="0"/>
        <w:jc w:val="both"/>
        <w:rPr>
          <w:rFonts w:ascii="Times New Roman" w:hAnsi="Times New Roman" w:cs="Times New Roman"/>
          <w:sz w:val="24"/>
          <w:szCs w:val="24"/>
        </w:rPr>
      </w:pPr>
    </w:p>
    <w:p w:rsidR="00EF5FBB" w:rsidRDefault="00AE6AEB">
      <w:pPr>
        <w:spacing w:after="0"/>
        <w:jc w:val="both"/>
        <w:rPr>
          <w:rFonts w:ascii="Times New Roman" w:hAnsi="Times New Roman" w:cs="Times New Roman"/>
          <w:b/>
          <w:bCs/>
          <w:sz w:val="24"/>
          <w:szCs w:val="24"/>
        </w:rPr>
      </w:pPr>
      <w:r>
        <w:rPr>
          <w:rFonts w:ascii="Times New Roman" w:hAnsi="Times New Roman" w:cs="Times New Roman"/>
          <w:b/>
          <w:bCs/>
          <w:sz w:val="24"/>
          <w:szCs w:val="24"/>
        </w:rPr>
        <w:t>§ 3.</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Pracodawca prowadzi kontrolę trzeźwości, informuje pracowników w sposób przyjęty u pracodawcy (na tablicy ogłoszeń przy pokoju kadr lub komunikatorze) nie później niż 2 tygodnie przed rozpoczęciem jej prowadzenia.</w:t>
      </w: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xml:space="preserve">§ 4. </w:t>
      </w:r>
    </w:p>
    <w:p w:rsidR="00EF5FBB" w:rsidRPr="0019246B" w:rsidRDefault="00AE6AEB" w:rsidP="006076C5">
      <w:pPr>
        <w:pStyle w:val="Akapitzlist"/>
        <w:numPr>
          <w:ilvl w:val="3"/>
          <w:numId w:val="83"/>
        </w:numPr>
        <w:spacing w:after="0"/>
        <w:jc w:val="both"/>
        <w:rPr>
          <w:rFonts w:ascii="Times New Roman" w:hAnsi="Times New Roman" w:cs="Times New Roman"/>
          <w:sz w:val="24"/>
          <w:szCs w:val="24"/>
        </w:rPr>
      </w:pPr>
      <w:r w:rsidRPr="0019246B">
        <w:rPr>
          <w:rFonts w:ascii="Times New Roman" w:hAnsi="Times New Roman" w:cs="Times New Roman"/>
          <w:sz w:val="24"/>
          <w:szCs w:val="24"/>
        </w:rPr>
        <w:t>W związku z zatrudnieniem pracownika objętego kontrolą trzeźwości pracodawca przekazuje temu pracownikowi przed dopuszczeniem go do pracy informacje: o prowadzeniu kontroli trzeźwości, grupie lub grupach pracowników objętych kontrolą trzeźwości i sposobie jej przeprowadzania, w tym rodzaju urządzenia wykorzystywanego do kontroli, czasie</w:t>
      </w:r>
      <w:r w:rsidRPr="0019246B">
        <w:rPr>
          <w:rFonts w:ascii="Times New Roman" w:hAnsi="Times New Roman" w:cs="Times New Roman"/>
          <w:sz w:val="24"/>
          <w:szCs w:val="24"/>
        </w:rPr>
        <w:br/>
        <w:t xml:space="preserve">i częstotliwości jej przeprowadzania. </w:t>
      </w:r>
    </w:p>
    <w:p w:rsidR="00EF5FBB" w:rsidRPr="0019246B" w:rsidRDefault="00AE6AEB" w:rsidP="006076C5">
      <w:pPr>
        <w:pStyle w:val="Akapitzlist"/>
        <w:numPr>
          <w:ilvl w:val="3"/>
          <w:numId w:val="83"/>
        </w:numPr>
        <w:spacing w:after="0"/>
        <w:rPr>
          <w:rFonts w:ascii="Times New Roman" w:hAnsi="Times New Roman" w:cs="Times New Roman"/>
          <w:sz w:val="24"/>
          <w:szCs w:val="24"/>
        </w:rPr>
      </w:pPr>
      <w:r w:rsidRPr="0019246B">
        <w:rPr>
          <w:rFonts w:ascii="Times New Roman" w:hAnsi="Times New Roman" w:cs="Times New Roman"/>
          <w:sz w:val="24"/>
          <w:szCs w:val="24"/>
        </w:rPr>
        <w:t xml:space="preserve">Informacja może być przekazana w postaci papierowej lub elektronicznej </w:t>
      </w:r>
    </w:p>
    <w:p w:rsidR="00EF5FBB" w:rsidRDefault="00EF5FBB">
      <w:pPr>
        <w:spacing w:after="0"/>
        <w:jc w:val="both"/>
        <w:rPr>
          <w:rFonts w:ascii="Times New Roman" w:hAnsi="Times New Roman" w:cs="Times New Roman"/>
          <w:color w:val="FF0000"/>
          <w:sz w:val="24"/>
          <w:szCs w:val="24"/>
        </w:rPr>
      </w:pPr>
    </w:p>
    <w:p w:rsidR="00EF5FBB" w:rsidRDefault="00AE6AE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5. </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Kontrola trzeźwości jest prowadzona w celu zapewnienia ochrony życia i zdrowia pracowników bądź innych osób lub ochrony mienia.</w:t>
      </w: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xml:space="preserve">§ 6. </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Kontrolą trzeźwości objęci są pracownicy należący do następujących grup pracowników:</w:t>
      </w:r>
    </w:p>
    <w:p w:rsidR="00EF5FBB" w:rsidRDefault="00A1797C" w:rsidP="006076C5">
      <w:pPr>
        <w:numPr>
          <w:ilvl w:val="0"/>
          <w:numId w:val="84"/>
        </w:numPr>
        <w:spacing w:after="0"/>
        <w:jc w:val="both"/>
        <w:rPr>
          <w:rFonts w:ascii="Times New Roman" w:hAnsi="Times New Roman" w:cs="Times New Roman"/>
          <w:sz w:val="24"/>
          <w:szCs w:val="24"/>
        </w:rPr>
      </w:pPr>
      <w:r>
        <w:rPr>
          <w:rFonts w:ascii="Times New Roman" w:hAnsi="Times New Roman" w:cs="Times New Roman"/>
          <w:sz w:val="24"/>
          <w:szCs w:val="24"/>
        </w:rPr>
        <w:t>p</w:t>
      </w:r>
      <w:r w:rsidR="00AE6AEB">
        <w:rPr>
          <w:rFonts w:ascii="Times New Roman" w:hAnsi="Times New Roman" w:cs="Times New Roman"/>
          <w:sz w:val="24"/>
          <w:szCs w:val="24"/>
        </w:rPr>
        <w:t>racownicy upoważnieniu do korzystania z samochodów służbowych</w:t>
      </w:r>
      <w:r>
        <w:rPr>
          <w:rFonts w:ascii="Times New Roman" w:hAnsi="Times New Roman" w:cs="Times New Roman"/>
          <w:sz w:val="24"/>
          <w:szCs w:val="24"/>
        </w:rPr>
        <w:t>,</w:t>
      </w:r>
    </w:p>
    <w:p w:rsidR="00EF5FBB" w:rsidRDefault="00A1797C" w:rsidP="006076C5">
      <w:pPr>
        <w:numPr>
          <w:ilvl w:val="0"/>
          <w:numId w:val="84"/>
        </w:numPr>
        <w:spacing w:after="0"/>
        <w:jc w:val="both"/>
        <w:rPr>
          <w:rFonts w:ascii="Times New Roman" w:hAnsi="Times New Roman" w:cs="Times New Roman"/>
          <w:sz w:val="24"/>
          <w:szCs w:val="24"/>
        </w:rPr>
      </w:pPr>
      <w:r>
        <w:rPr>
          <w:rFonts w:ascii="Times New Roman" w:hAnsi="Times New Roman" w:cs="Times New Roman"/>
          <w:sz w:val="24"/>
          <w:szCs w:val="24"/>
        </w:rPr>
        <w:t>p</w:t>
      </w:r>
      <w:r w:rsidR="00AE6AEB">
        <w:rPr>
          <w:rFonts w:ascii="Times New Roman" w:hAnsi="Times New Roman" w:cs="Times New Roman"/>
          <w:sz w:val="24"/>
          <w:szCs w:val="24"/>
        </w:rPr>
        <w:t>racownicy używający innych urządzeń mechanicznych (</w:t>
      </w:r>
      <w:r w:rsidR="00044A79">
        <w:rPr>
          <w:rFonts w:ascii="Times New Roman" w:hAnsi="Times New Roman" w:cs="Times New Roman"/>
          <w:sz w:val="24"/>
          <w:szCs w:val="24"/>
        </w:rPr>
        <w:t>np.</w:t>
      </w:r>
      <w:r w:rsidR="00AE6AEB">
        <w:rPr>
          <w:rFonts w:ascii="Times New Roman" w:hAnsi="Times New Roman" w:cs="Times New Roman"/>
          <w:sz w:val="24"/>
          <w:szCs w:val="24"/>
        </w:rPr>
        <w:t xml:space="preserve"> kosiarek spalinowych, piły </w:t>
      </w:r>
      <w:r w:rsidR="00044A79">
        <w:rPr>
          <w:rFonts w:ascii="Times New Roman" w:hAnsi="Times New Roman" w:cs="Times New Roman"/>
          <w:sz w:val="24"/>
          <w:szCs w:val="24"/>
        </w:rPr>
        <w:t>itp.</w:t>
      </w:r>
      <w:r w:rsidR="00AE6AEB">
        <w:rPr>
          <w:rFonts w:ascii="Times New Roman" w:hAnsi="Times New Roman" w:cs="Times New Roman"/>
          <w:sz w:val="24"/>
          <w:szCs w:val="24"/>
        </w:rPr>
        <w:t>)</w:t>
      </w:r>
    </w:p>
    <w:p w:rsidR="00EF5FBB" w:rsidRDefault="00A1797C" w:rsidP="006076C5">
      <w:pPr>
        <w:numPr>
          <w:ilvl w:val="0"/>
          <w:numId w:val="84"/>
        </w:numPr>
        <w:spacing w:after="0"/>
        <w:jc w:val="both"/>
        <w:rPr>
          <w:rFonts w:ascii="Times New Roman" w:hAnsi="Times New Roman" w:cs="Times New Roman"/>
          <w:sz w:val="24"/>
          <w:szCs w:val="24"/>
        </w:rPr>
      </w:pPr>
      <w:r>
        <w:rPr>
          <w:rFonts w:ascii="Times New Roman" w:hAnsi="Times New Roman" w:cs="Times New Roman"/>
          <w:sz w:val="24"/>
          <w:szCs w:val="24"/>
        </w:rPr>
        <w:t>p</w:t>
      </w:r>
      <w:r w:rsidR="00AE6AEB">
        <w:rPr>
          <w:rFonts w:ascii="Times New Roman" w:hAnsi="Times New Roman" w:cs="Times New Roman"/>
          <w:sz w:val="24"/>
          <w:szCs w:val="24"/>
        </w:rPr>
        <w:t>racownicy mający bezpośredni kontakt z petentem,</w:t>
      </w:r>
    </w:p>
    <w:p w:rsidR="00EF5FBB" w:rsidRDefault="00A1797C" w:rsidP="006076C5">
      <w:pPr>
        <w:numPr>
          <w:ilvl w:val="0"/>
          <w:numId w:val="84"/>
        </w:numPr>
        <w:spacing w:after="0"/>
        <w:jc w:val="both"/>
        <w:rPr>
          <w:rFonts w:ascii="Times New Roman" w:hAnsi="Times New Roman" w:cs="Times New Roman"/>
          <w:sz w:val="24"/>
          <w:szCs w:val="24"/>
        </w:rPr>
      </w:pPr>
      <w:r>
        <w:rPr>
          <w:rFonts w:ascii="Times New Roman" w:hAnsi="Times New Roman" w:cs="Times New Roman"/>
          <w:sz w:val="24"/>
          <w:szCs w:val="24"/>
        </w:rPr>
        <w:t>p</w:t>
      </w:r>
      <w:r w:rsidR="00AE6AEB">
        <w:rPr>
          <w:rFonts w:ascii="Times New Roman" w:hAnsi="Times New Roman" w:cs="Times New Roman"/>
          <w:sz w:val="24"/>
          <w:szCs w:val="24"/>
        </w:rPr>
        <w:t>racownicy wykonujący część swoich obowiązków w terenie</w:t>
      </w:r>
      <w:r w:rsidR="0019246B">
        <w:rPr>
          <w:rFonts w:ascii="Times New Roman" w:hAnsi="Times New Roman" w:cs="Times New Roman"/>
          <w:sz w:val="24"/>
          <w:szCs w:val="24"/>
        </w:rPr>
        <w:t>.</w:t>
      </w:r>
    </w:p>
    <w:p w:rsidR="0019246B" w:rsidRDefault="0019246B" w:rsidP="0019246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xml:space="preserve">§ 7. </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Kontrola trzeźwości nie może naruszać godności oraz innych dóbr osobistych pracownika.</w:t>
      </w:r>
    </w:p>
    <w:p w:rsidR="00EF5FBB" w:rsidRDefault="00EF5FBB">
      <w:pPr>
        <w:spacing w:after="0"/>
        <w:rPr>
          <w:rFonts w:ascii="Times New Roman" w:hAnsi="Times New Roman" w:cs="Times New Roman"/>
          <w:sz w:val="24"/>
          <w:szCs w:val="24"/>
        </w:rPr>
      </w:pPr>
    </w:p>
    <w:p w:rsidR="00EF5FBB" w:rsidRPr="0019246B" w:rsidRDefault="00AE6AEB">
      <w:pPr>
        <w:spacing w:after="0"/>
        <w:rPr>
          <w:rFonts w:ascii="Times New Roman" w:hAnsi="Times New Roman" w:cs="Times New Roman"/>
          <w:b/>
          <w:bCs/>
          <w:sz w:val="24"/>
          <w:szCs w:val="24"/>
        </w:rPr>
      </w:pPr>
      <w:r w:rsidRPr="0019246B">
        <w:rPr>
          <w:rFonts w:ascii="Times New Roman" w:hAnsi="Times New Roman" w:cs="Times New Roman"/>
          <w:b/>
          <w:bCs/>
          <w:sz w:val="24"/>
          <w:szCs w:val="24"/>
        </w:rPr>
        <w:t>§ 8.</w:t>
      </w:r>
    </w:p>
    <w:p w:rsidR="00EF5FBB" w:rsidRDefault="00AE6AEB" w:rsidP="006076C5">
      <w:pPr>
        <w:pStyle w:val="Akapitzlist"/>
        <w:numPr>
          <w:ilvl w:val="0"/>
          <w:numId w:val="85"/>
        </w:numPr>
        <w:spacing w:after="0"/>
        <w:jc w:val="both"/>
        <w:rPr>
          <w:rFonts w:ascii="Times New Roman" w:hAnsi="Times New Roman" w:cs="Times New Roman"/>
          <w:sz w:val="24"/>
          <w:szCs w:val="24"/>
        </w:rPr>
      </w:pPr>
      <w:r>
        <w:rPr>
          <w:rFonts w:ascii="Times New Roman" w:hAnsi="Times New Roman" w:cs="Times New Roman"/>
          <w:sz w:val="24"/>
          <w:szCs w:val="24"/>
        </w:rPr>
        <w:t xml:space="preserve">Kontrola trzeźwości prowadzona jest za pomocą posiadającego ważny dokument potwierdzający jego kalibrację lub wzorcowanie urządzenia do pomiaru zawartości alkoholu w wydychanym powietrzu wyposażonego w, sensor elektrochemiczny, </w:t>
      </w:r>
    </w:p>
    <w:p w:rsidR="00EF5FBB" w:rsidRDefault="00AE6AEB" w:rsidP="006076C5">
      <w:pPr>
        <w:pStyle w:val="Akapitzlist"/>
        <w:numPr>
          <w:ilvl w:val="0"/>
          <w:numId w:val="85"/>
        </w:numPr>
        <w:spacing w:after="0"/>
        <w:jc w:val="both"/>
        <w:rPr>
          <w:rFonts w:ascii="Times New Roman" w:hAnsi="Times New Roman" w:cs="Times New Roman"/>
          <w:sz w:val="24"/>
          <w:szCs w:val="24"/>
        </w:rPr>
      </w:pPr>
      <w:r>
        <w:rPr>
          <w:rFonts w:ascii="Times New Roman" w:hAnsi="Times New Roman" w:cs="Times New Roman"/>
          <w:sz w:val="24"/>
          <w:szCs w:val="24"/>
        </w:rPr>
        <w:t xml:space="preserve">Do badania trzeźwości pracodawca stosuje : alkomat bezustnikowy </w:t>
      </w:r>
    </w:p>
    <w:p w:rsidR="00EF5FBB" w:rsidRPr="0019246B" w:rsidRDefault="00EF5FBB">
      <w:pPr>
        <w:spacing w:after="0"/>
        <w:jc w:val="both"/>
        <w:rPr>
          <w:rFonts w:ascii="Times New Roman" w:hAnsi="Times New Roman" w:cs="Times New Roman"/>
          <w:b/>
          <w:bCs/>
          <w:color w:val="FF0000"/>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9.</w:t>
      </w:r>
    </w:p>
    <w:p w:rsidR="00EF5FBB" w:rsidRDefault="00AE6AEB" w:rsidP="006076C5">
      <w:pPr>
        <w:pStyle w:val="Akapitzlist"/>
        <w:numPr>
          <w:ilvl w:val="0"/>
          <w:numId w:val="86"/>
        </w:numPr>
        <w:spacing w:after="0"/>
        <w:jc w:val="both"/>
        <w:rPr>
          <w:rFonts w:ascii="Times New Roman" w:hAnsi="Times New Roman" w:cs="Times New Roman"/>
          <w:sz w:val="24"/>
          <w:szCs w:val="24"/>
        </w:rPr>
      </w:pPr>
      <w:r>
        <w:rPr>
          <w:rFonts w:ascii="Times New Roman" w:hAnsi="Times New Roman" w:cs="Times New Roman"/>
          <w:sz w:val="24"/>
          <w:szCs w:val="24"/>
        </w:rPr>
        <w:t>Kontrola trzeźwości polega na stwierdzeniu braku obecności alkoholu w organizmie pracownika albo obecności alkoholu wskazującej na stan po użyciu alkoholu albo stan nietrzeźwości.</w:t>
      </w:r>
    </w:p>
    <w:p w:rsidR="00EF5FBB" w:rsidRDefault="00AE6AEB" w:rsidP="006076C5">
      <w:pPr>
        <w:pStyle w:val="Akapitzlist"/>
        <w:numPr>
          <w:ilvl w:val="0"/>
          <w:numId w:val="86"/>
        </w:numPr>
        <w:spacing w:after="0"/>
        <w:jc w:val="both"/>
        <w:rPr>
          <w:rFonts w:ascii="Times New Roman" w:hAnsi="Times New Roman" w:cs="Times New Roman"/>
          <w:sz w:val="24"/>
          <w:szCs w:val="24"/>
        </w:rPr>
      </w:pPr>
      <w:r>
        <w:rPr>
          <w:rFonts w:ascii="Times New Roman" w:hAnsi="Times New Roman" w:cs="Times New Roman"/>
          <w:sz w:val="24"/>
          <w:szCs w:val="24"/>
        </w:rPr>
        <w:t>Za równoznaczne ze stwierdzeniem braku obecności alkoholu w organizmie pracownika uznaje się przypadku, w których alkoholu nie osiąga lub nie prowadzi do osiągnięcia wartości właściwych dla stanu po użyciu alkoholu.</w:t>
      </w:r>
    </w:p>
    <w:p w:rsidR="00EF5FBB" w:rsidRPr="0019246B" w:rsidRDefault="00EF5FBB">
      <w:pPr>
        <w:spacing w:after="0"/>
        <w:jc w:val="both"/>
        <w:rPr>
          <w:rFonts w:ascii="Times New Roman" w:hAnsi="Times New Roman" w:cs="Times New Roman"/>
          <w:b/>
          <w:bCs/>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10.</w:t>
      </w:r>
    </w:p>
    <w:p w:rsidR="00EF5FBB" w:rsidRDefault="00AE6AEB" w:rsidP="006076C5">
      <w:pPr>
        <w:pStyle w:val="Akapitzlist"/>
        <w:numPr>
          <w:ilvl w:val="0"/>
          <w:numId w:val="87"/>
        </w:numPr>
        <w:spacing w:after="0"/>
        <w:jc w:val="both"/>
        <w:rPr>
          <w:rFonts w:ascii="Times New Roman" w:hAnsi="Times New Roman" w:cs="Times New Roman"/>
          <w:sz w:val="24"/>
          <w:szCs w:val="24"/>
        </w:rPr>
      </w:pPr>
      <w:r>
        <w:rPr>
          <w:rFonts w:ascii="Times New Roman" w:hAnsi="Times New Roman" w:cs="Times New Roman"/>
          <w:sz w:val="24"/>
          <w:szCs w:val="24"/>
        </w:rPr>
        <w:t>Kontrola trzeźwości może być prowadzona w czasie od wejścia pracownika na teren zakładu pracy do opuszczenia przez pracownika terenu zakładu pracy oraz w czasie obecności pracownika w innym miejscu wskazanym mu przez pracodawcę jako miejsce wykonywania pracy.</w:t>
      </w:r>
    </w:p>
    <w:p w:rsidR="00EF5FBB" w:rsidRDefault="00AE6AEB" w:rsidP="006076C5">
      <w:pPr>
        <w:pStyle w:val="Akapitzlist"/>
        <w:numPr>
          <w:ilvl w:val="0"/>
          <w:numId w:val="87"/>
        </w:numPr>
        <w:spacing w:after="0"/>
        <w:jc w:val="both"/>
        <w:rPr>
          <w:rFonts w:ascii="Times New Roman" w:hAnsi="Times New Roman" w:cs="Times New Roman"/>
          <w:sz w:val="24"/>
          <w:szCs w:val="24"/>
        </w:rPr>
      </w:pPr>
      <w:r>
        <w:rPr>
          <w:rFonts w:ascii="Times New Roman" w:hAnsi="Times New Roman" w:cs="Times New Roman"/>
          <w:sz w:val="24"/>
          <w:szCs w:val="24"/>
        </w:rPr>
        <w:t>Kontrola w stosunku do tej samej osoby jest prowadzona z częstotliwości określoną w § 4 ust. 1-4 Rozporządzenia Ministra Zdrowia z dnia 16 lutego 2023 r. w sprawie badan na obecność alkoholu lub środków działających podobnie do alkoholu w organizmie pracownika.</w:t>
      </w: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xml:space="preserve">§ 11. </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Kontrola trzeźwości jest obligatoryjnie wykonywana w każdym przypadku, gdy zachodzi uzasadnione podejrzenie, że pracownik stawił się do pracy w stanie po użyciu alkoholu albo w stanie nietrzeźwości lub spożywał alkohol w czasie pracy, jak również może mieć charakter profilaktyczny – losowy.</w:t>
      </w: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12.</w:t>
      </w:r>
    </w:p>
    <w:p w:rsidR="00EF5FBB" w:rsidRDefault="00AE6AEB" w:rsidP="006076C5">
      <w:pPr>
        <w:pStyle w:val="Akapitzlist"/>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Pracodawca  nie dopuszcza się pracownika do pracy, jeżeli kontrola trzeźwości wykaże obecność alkoholu w organizmie pracownika wskazują na stan po użyciu alkoholu albo stan nietrzeźwości, albo zachodzi uzasadnione podejrzenie, że pracownik stawił się do pracy w stanie po użyciu alkoholu albo w stanie nietrzeźwości lub  spożywał alkohol w czasie pracy.</w:t>
      </w:r>
    </w:p>
    <w:p w:rsidR="00EF5FBB" w:rsidRDefault="00AE6AEB" w:rsidP="006076C5">
      <w:pPr>
        <w:pStyle w:val="Akapitzlist"/>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Informację dotycząca podstawy niedopuszczenia pracownika do pracy przekazuję się pracownikowi do wiadomości.</w:t>
      </w:r>
    </w:p>
    <w:p w:rsidR="00EF5FBB" w:rsidRPr="0019246B" w:rsidRDefault="00EF5FBB">
      <w:pPr>
        <w:spacing w:after="0"/>
        <w:jc w:val="both"/>
        <w:rPr>
          <w:rFonts w:ascii="Times New Roman" w:hAnsi="Times New Roman" w:cs="Times New Roman"/>
          <w:b/>
          <w:bCs/>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13.</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Na żądanie pracodawcy lub pracownik niedopuszczonego do pracy badanie stanu trzeźwości pracownika przeprowadza uprawniony organ powołany do ochrony porządku publicznego.</w:t>
      </w: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14.</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W przypadku gdy wynik badania nie wskazuje na stan po użyciu alkoholu albo stan nietrzeźwości pracownika, okres niedopuszczenia pracownika do pracy jest okresem usprawiedliwionej nieobecności w pracy, za który pracownik zachowuje prawo do wynagrodzenia.</w:t>
      </w:r>
    </w:p>
    <w:p w:rsidR="0019246B" w:rsidRDefault="0019246B">
      <w:pPr>
        <w:spacing w:after="0"/>
        <w:jc w:val="both"/>
        <w:rPr>
          <w:rFonts w:ascii="Times New Roman" w:hAnsi="Times New Roman" w:cs="Times New Roman"/>
          <w:sz w:val="24"/>
          <w:szCs w:val="24"/>
        </w:rPr>
      </w:pPr>
    </w:p>
    <w:p w:rsidR="0019246B" w:rsidRDefault="0019246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lastRenderedPageBreak/>
        <w:t xml:space="preserve">§ 15. </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Pracodawca wprowadza kontrolę pracowników na obecność  w ich organizmie środków działających podobnie do  alkoholu w celu zapewnienia ochrony życia i zdrowia pracowników lub innych osób oraz ochrony mienia § 1, 3, 4 oraz 6 do 14 stosuje się odpowiednio.</w:t>
      </w: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16.</w:t>
      </w:r>
    </w:p>
    <w:p w:rsidR="00EF5FBB" w:rsidRDefault="00AE6AEB">
      <w:pPr>
        <w:spacing w:after="0"/>
        <w:jc w:val="both"/>
        <w:rPr>
          <w:rFonts w:ascii="Times New Roman" w:hAnsi="Times New Roman" w:cs="Times New Roman"/>
          <w:sz w:val="24"/>
          <w:szCs w:val="24"/>
        </w:rPr>
      </w:pPr>
      <w:r>
        <w:rPr>
          <w:rFonts w:ascii="Times New Roman" w:hAnsi="Times New Roman" w:cs="Times New Roman"/>
          <w:sz w:val="24"/>
          <w:szCs w:val="24"/>
        </w:rPr>
        <w:t>Pracodawca nie dopuszcza pracownika do pracy, jeżeli kontrola, o której mowa w § 15 wykaże obecność w organizmie pracownika środka działającego podobnie do alkoholu albo zachodzi uzasadnione podejrzenie, że pracownik stawił się do pracy w stanie po użyciu takiego środka lub zażywał taki środek w czasie pracy.</w:t>
      </w:r>
    </w:p>
    <w:p w:rsidR="00EF5FBB" w:rsidRDefault="00EF5FBB">
      <w:pPr>
        <w:spacing w:after="0"/>
        <w:jc w:val="both"/>
        <w:rPr>
          <w:rFonts w:ascii="Times New Roman" w:hAnsi="Times New Roman" w:cs="Times New Roman"/>
          <w:sz w:val="24"/>
          <w:szCs w:val="24"/>
        </w:rPr>
      </w:pPr>
    </w:p>
    <w:p w:rsidR="00EF5FBB" w:rsidRPr="0019246B" w:rsidRDefault="00AE6AEB">
      <w:pPr>
        <w:spacing w:after="0"/>
        <w:jc w:val="both"/>
        <w:rPr>
          <w:rFonts w:ascii="Times New Roman" w:hAnsi="Times New Roman" w:cs="Times New Roman"/>
          <w:b/>
          <w:bCs/>
          <w:sz w:val="24"/>
          <w:szCs w:val="24"/>
        </w:rPr>
      </w:pPr>
      <w:r w:rsidRPr="0019246B">
        <w:rPr>
          <w:rFonts w:ascii="Times New Roman" w:hAnsi="Times New Roman" w:cs="Times New Roman"/>
          <w:b/>
          <w:bCs/>
          <w:sz w:val="24"/>
          <w:szCs w:val="24"/>
        </w:rPr>
        <w:t>§ 17.</w:t>
      </w:r>
    </w:p>
    <w:p w:rsidR="00EF5FBB" w:rsidRDefault="00AE6AEB" w:rsidP="006076C5">
      <w:pPr>
        <w:pStyle w:val="Akapitzlist"/>
        <w:numPr>
          <w:ilvl w:val="0"/>
          <w:numId w:val="89"/>
        </w:numPr>
        <w:spacing w:after="0"/>
        <w:jc w:val="both"/>
        <w:rPr>
          <w:rFonts w:ascii="Times New Roman" w:hAnsi="Times New Roman" w:cs="Times New Roman"/>
          <w:sz w:val="24"/>
          <w:szCs w:val="24"/>
        </w:rPr>
      </w:pPr>
      <w:r>
        <w:rPr>
          <w:rFonts w:ascii="Times New Roman" w:hAnsi="Times New Roman" w:cs="Times New Roman"/>
          <w:sz w:val="24"/>
          <w:szCs w:val="24"/>
        </w:rPr>
        <w:t>W związku z kontrolą trzeźwości pracodawca, działając jako administrator danych osobowych pracowników poddanych kontroli, będzie przetwarzał dane osobowe pracownika, w tym dane szczególnej kategorii  w postaci danych dotyczących zdrowia.</w:t>
      </w:r>
    </w:p>
    <w:p w:rsidR="00EF5FBB" w:rsidRDefault="00AE6AEB" w:rsidP="006076C5">
      <w:pPr>
        <w:pStyle w:val="Akapitzlist"/>
        <w:numPr>
          <w:ilvl w:val="0"/>
          <w:numId w:val="89"/>
        </w:numPr>
        <w:spacing w:after="0"/>
        <w:jc w:val="both"/>
        <w:rPr>
          <w:rFonts w:ascii="Times New Roman" w:hAnsi="Times New Roman" w:cs="Times New Roman"/>
          <w:sz w:val="24"/>
          <w:szCs w:val="24"/>
        </w:rPr>
      </w:pPr>
      <w:r>
        <w:rPr>
          <w:rFonts w:ascii="Times New Roman" w:hAnsi="Times New Roman" w:cs="Times New Roman"/>
          <w:sz w:val="24"/>
          <w:szCs w:val="24"/>
        </w:rPr>
        <w:t>Szczegółowe informacje dotyczące celu i sposobu przetwarzania przez pracodawcę danych osobowych pracowników poddanych kontroli określa Klauzula informacyjna, o której mowa</w:t>
      </w:r>
      <w:r>
        <w:rPr>
          <w:rFonts w:ascii="Times New Roman" w:hAnsi="Times New Roman" w:cs="Times New Roman"/>
          <w:sz w:val="24"/>
          <w:szCs w:val="24"/>
        </w:rPr>
        <w:br/>
        <w:t>w § 8 ust. 1 pkt 8 niniejszego Regulaminu pracy.</w:t>
      </w:r>
    </w:p>
    <w:p w:rsidR="00EF5FBB" w:rsidRDefault="00AE6AEB" w:rsidP="006076C5">
      <w:pPr>
        <w:pStyle w:val="Akapitzlist"/>
        <w:numPr>
          <w:ilvl w:val="0"/>
          <w:numId w:val="89"/>
        </w:numPr>
        <w:spacing w:after="0"/>
        <w:jc w:val="both"/>
        <w:rPr>
          <w:rFonts w:ascii="Times New Roman" w:hAnsi="Times New Roman" w:cs="Times New Roman"/>
          <w:sz w:val="24"/>
          <w:szCs w:val="24"/>
        </w:rPr>
      </w:pPr>
      <w:r>
        <w:rPr>
          <w:rFonts w:ascii="Times New Roman" w:hAnsi="Times New Roman" w:cs="Times New Roman"/>
          <w:sz w:val="24"/>
          <w:szCs w:val="24"/>
        </w:rPr>
        <w:t>Osoby realizujące w imieniu pracodawcy badanie w ramach kontroli,  o której mowa w § 3 i § 5 jak również osoby przetwarzające dane w imieniu pracodawcy dane osobowe pracownika związane z realizacja tych kontroli muszą posiadać stosowne upoważnienie do przetwarzania danych osobowych.</w:t>
      </w:r>
    </w:p>
    <w:p w:rsidR="00EF5FBB" w:rsidRDefault="00AE6AEB" w:rsidP="006076C5">
      <w:pPr>
        <w:pStyle w:val="Akapitzlist"/>
        <w:numPr>
          <w:ilvl w:val="0"/>
          <w:numId w:val="89"/>
        </w:numPr>
        <w:spacing w:after="0"/>
        <w:jc w:val="both"/>
        <w:rPr>
          <w:rFonts w:ascii="Times New Roman" w:hAnsi="Times New Roman" w:cs="Times New Roman"/>
          <w:sz w:val="24"/>
          <w:szCs w:val="24"/>
        </w:rPr>
      </w:pPr>
      <w:r>
        <w:rPr>
          <w:rFonts w:ascii="Times New Roman" w:hAnsi="Times New Roman" w:cs="Times New Roman"/>
          <w:sz w:val="24"/>
          <w:szCs w:val="24"/>
        </w:rPr>
        <w:t xml:space="preserve">Osoby, o których mowa w ust. 3 zobowiązane są do zachowania w ścisłej tajemnicy danych osobowych przetwarzanych w związku z kontrolą, wyników badań i kontroli, jak i pozostałych okoliczności tych badań i kontroli. </w:t>
      </w: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EF5FBB" w:rsidRDefault="00EF5FBB">
      <w:pPr>
        <w:spacing w:after="0"/>
        <w:jc w:val="both"/>
        <w:rPr>
          <w:rFonts w:ascii="Times New Roman" w:hAnsi="Times New Roman" w:cs="Times New Roman"/>
          <w:sz w:val="24"/>
          <w:szCs w:val="24"/>
        </w:rPr>
      </w:pPr>
    </w:p>
    <w:p w:rsidR="0019246B" w:rsidRDefault="0019246B">
      <w:pPr>
        <w:spacing w:after="0"/>
        <w:jc w:val="both"/>
        <w:rPr>
          <w:rFonts w:ascii="Times New Roman" w:hAnsi="Times New Roman" w:cs="Times New Roman"/>
          <w:sz w:val="24"/>
          <w:szCs w:val="24"/>
        </w:rPr>
      </w:pPr>
    </w:p>
    <w:p w:rsidR="00EF5FBB" w:rsidRDefault="00AE6AEB">
      <w:pPr>
        <w:spacing w:after="0" w:line="240" w:lineRule="auto"/>
        <w:ind w:left="6372"/>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Załącznik Nr </w:t>
      </w:r>
      <w:r w:rsidR="00646F92">
        <w:rPr>
          <w:rFonts w:ascii="Times New Roman" w:eastAsia="Times New Roman" w:hAnsi="Times New Roman" w:cs="Times New Roman"/>
          <w:sz w:val="20"/>
          <w:szCs w:val="20"/>
          <w:lang w:eastAsia="pl-PL"/>
        </w:rPr>
        <w:t>4</w:t>
      </w:r>
      <w:r>
        <w:rPr>
          <w:rFonts w:ascii="Times New Roman" w:eastAsia="Times New Roman" w:hAnsi="Times New Roman" w:cs="Times New Roman"/>
          <w:sz w:val="20"/>
          <w:szCs w:val="20"/>
          <w:lang w:eastAsia="pl-PL"/>
        </w:rPr>
        <w:br/>
        <w:t>do Regulaminu pracy</w:t>
      </w:r>
      <w:r>
        <w:rPr>
          <w:rFonts w:ascii="Times New Roman" w:eastAsia="Times New Roman" w:hAnsi="Times New Roman" w:cs="Times New Roman"/>
          <w:sz w:val="20"/>
          <w:szCs w:val="20"/>
          <w:lang w:eastAsia="pl-PL"/>
        </w:rPr>
        <w:br/>
        <w:t>Urzędu Miejskiego w Mrągowie</w:t>
      </w:r>
    </w:p>
    <w:p w:rsidR="00EF5FBB" w:rsidRDefault="00EF5FBB">
      <w:pPr>
        <w:spacing w:after="0" w:line="240" w:lineRule="auto"/>
        <w:ind w:left="6372"/>
        <w:rPr>
          <w:rFonts w:ascii="Times New Roman" w:eastAsia="Times New Roman" w:hAnsi="Times New Roman" w:cs="Times New Roman"/>
          <w:sz w:val="20"/>
          <w:szCs w:val="20"/>
          <w:lang w:eastAsia="pl-PL"/>
        </w:rPr>
      </w:pPr>
    </w:p>
    <w:p w:rsidR="00EF5FBB" w:rsidRDefault="00EF5FBB" w:rsidP="002C2241">
      <w:pPr>
        <w:spacing w:after="0" w:line="240" w:lineRule="auto"/>
        <w:rPr>
          <w:rFonts w:ascii="Times New Roman" w:eastAsia="Times New Roman" w:hAnsi="Times New Roman" w:cs="Times New Roman"/>
          <w:sz w:val="20"/>
          <w:szCs w:val="20"/>
          <w:lang w:eastAsia="pl-PL"/>
        </w:rPr>
      </w:pPr>
    </w:p>
    <w:p w:rsidR="00EF5FBB" w:rsidRDefault="00AE6AEB">
      <w:pPr>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KARTA  OBIEGOWA</w:t>
      </w:r>
    </w:p>
    <w:p w:rsidR="00EF5FBB" w:rsidRDefault="00AE6AEB">
      <w:pPr>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rozliczenie pracownika w związku z ustaniem stosunku pracy </w:t>
      </w:r>
    </w:p>
    <w:p w:rsidR="00EF5FBB" w:rsidRDefault="00EF5FBB">
      <w:pPr>
        <w:rPr>
          <w:rFonts w:ascii="Times New Roman" w:eastAsiaTheme="minorHAnsi" w:hAnsi="Times New Roman" w:cs="Times New Roman"/>
          <w:sz w:val="10"/>
          <w:szCs w:val="10"/>
        </w:rPr>
      </w:pPr>
    </w:p>
    <w:p w:rsidR="00EF5FBB" w:rsidRDefault="00AE6AEB">
      <w:pPr>
        <w:rPr>
          <w:rFonts w:ascii="Times New Roman" w:eastAsiaTheme="minorHAnsi" w:hAnsi="Times New Roman" w:cs="Times New Roman"/>
        </w:rPr>
      </w:pPr>
      <w:r>
        <w:rPr>
          <w:rFonts w:ascii="Times New Roman" w:eastAsiaTheme="minorHAnsi" w:hAnsi="Times New Roman" w:cs="Times New Roman"/>
        </w:rPr>
        <w:t>IMIĘ I NAZWISKO PRACOWNIKA ………………………………………………………………….</w:t>
      </w:r>
    </w:p>
    <w:p w:rsidR="00EF5FBB" w:rsidRDefault="00AE6AEB">
      <w:pPr>
        <w:rPr>
          <w:rFonts w:ascii="Times New Roman" w:eastAsiaTheme="minorHAnsi" w:hAnsi="Times New Roman" w:cs="Times New Roman"/>
        </w:rPr>
      </w:pPr>
      <w:r>
        <w:rPr>
          <w:rFonts w:ascii="Times New Roman" w:eastAsiaTheme="minorHAnsi" w:hAnsi="Times New Roman" w:cs="Times New Roman"/>
        </w:rPr>
        <w:t>KOMÓRKA ORGANIZACYJNA ………………………………………………………………………</w:t>
      </w:r>
    </w:p>
    <w:p w:rsidR="00EF5FBB" w:rsidRDefault="00AE6AEB">
      <w:pPr>
        <w:rPr>
          <w:rFonts w:ascii="Times New Roman" w:eastAsiaTheme="minorHAnsi" w:hAnsi="Times New Roman" w:cs="Times New Roman"/>
        </w:rPr>
      </w:pPr>
      <w:r>
        <w:rPr>
          <w:rFonts w:ascii="Times New Roman" w:eastAsiaTheme="minorHAnsi" w:hAnsi="Times New Roman" w:cs="Times New Roman"/>
        </w:rPr>
        <w:t>STANOWISKO ………………………………………………………………………………………….</w:t>
      </w:r>
    </w:p>
    <w:p w:rsidR="00EF5FBB" w:rsidRDefault="00AE6AEB">
      <w:pPr>
        <w:rPr>
          <w:rFonts w:ascii="Times New Roman" w:eastAsiaTheme="minorHAnsi" w:hAnsi="Times New Roman" w:cs="Times New Roman"/>
        </w:rPr>
      </w:pPr>
      <w:r>
        <w:rPr>
          <w:rFonts w:ascii="Times New Roman" w:eastAsiaTheme="minorHAnsi" w:hAnsi="Times New Roman" w:cs="Times New Roman"/>
        </w:rPr>
        <w:t>DATA  ZATRUDNIENIA ………………………………………………………………………………</w:t>
      </w:r>
    </w:p>
    <w:p w:rsidR="00EF5FBB" w:rsidRDefault="00AE6AEB">
      <w:pPr>
        <w:rPr>
          <w:rFonts w:ascii="Times New Roman" w:eastAsiaTheme="minorHAnsi" w:hAnsi="Times New Roman" w:cs="Times New Roman"/>
        </w:rPr>
      </w:pPr>
      <w:r>
        <w:rPr>
          <w:rFonts w:ascii="Times New Roman" w:eastAsiaTheme="minorHAnsi" w:hAnsi="Times New Roman" w:cs="Times New Roman"/>
        </w:rPr>
        <w:t>DATA ROZWIĄZANIA STOSUNKU PRACY ………………………………………………………..</w:t>
      </w:r>
    </w:p>
    <w:p w:rsidR="00EF5FBB" w:rsidRDefault="00EF5FBB">
      <w:pPr>
        <w:rPr>
          <w:rFonts w:ascii="Times New Roman" w:eastAsiaTheme="minorHAnsi" w:hAnsi="Times New Roman" w:cs="Times New Roman"/>
          <w:sz w:val="10"/>
          <w:szCs w:val="10"/>
        </w:rPr>
      </w:pPr>
    </w:p>
    <w:tbl>
      <w:tblPr>
        <w:tblStyle w:val="Tabela-Siatka"/>
        <w:tblW w:w="0" w:type="auto"/>
        <w:tblLook w:val="04A0" w:firstRow="1" w:lastRow="0" w:firstColumn="1" w:lastColumn="0" w:noHBand="0" w:noVBand="1"/>
      </w:tblPr>
      <w:tblGrid>
        <w:gridCol w:w="4390"/>
        <w:gridCol w:w="2268"/>
        <w:gridCol w:w="2268"/>
      </w:tblGrid>
      <w:tr w:rsidR="00EF5FBB">
        <w:trPr>
          <w:trHeight w:val="1262"/>
        </w:trPr>
        <w:tc>
          <w:tcPr>
            <w:tcW w:w="4390"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Rodzaj rozliczenia</w:t>
            </w:r>
          </w:p>
        </w:tc>
        <w:tc>
          <w:tcPr>
            <w:tcW w:w="2268"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Adnotacje (oddano, rozliczono, nie dotyczy, itp.)</w:t>
            </w:r>
          </w:p>
        </w:tc>
        <w:tc>
          <w:tcPr>
            <w:tcW w:w="2268"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Data i podpis osoby uprawnionej </w:t>
            </w:r>
          </w:p>
          <w:p w:rsidR="00EF5FBB" w:rsidRDefault="00EF5FBB">
            <w:pPr>
              <w:spacing w:after="0" w:line="240" w:lineRule="auto"/>
              <w:rPr>
                <w:rFonts w:ascii="Times New Roman" w:hAnsi="Times New Roman" w:cs="Times New Roman"/>
                <w:b/>
                <w:bCs/>
                <w:sz w:val="24"/>
                <w:szCs w:val="24"/>
              </w:rPr>
            </w:pPr>
          </w:p>
        </w:tc>
      </w:tr>
      <w:tr w:rsidR="00EF5FBB">
        <w:trPr>
          <w:trHeight w:val="1987"/>
        </w:trPr>
        <w:tc>
          <w:tcPr>
            <w:tcW w:w="4390"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Referat Kadrowo- Administracyjny </w:t>
            </w:r>
          </w:p>
          <w:p w:rsidR="00EF5FBB" w:rsidRDefault="00AE6AEB" w:rsidP="006076C5">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pieczątki, legitymacje służbowe </w:t>
            </w:r>
          </w:p>
          <w:p w:rsidR="00EF5FBB" w:rsidRDefault="00EF5FBB">
            <w:pPr>
              <w:spacing w:after="0" w:line="240" w:lineRule="auto"/>
              <w:ind w:left="360"/>
              <w:contextualSpacing/>
              <w:rPr>
                <w:rFonts w:ascii="Times New Roman" w:hAnsi="Times New Roman" w:cs="Times New Roman"/>
                <w:sz w:val="4"/>
                <w:szCs w:val="4"/>
              </w:rPr>
            </w:pPr>
          </w:p>
          <w:p w:rsidR="00EF5FBB" w:rsidRDefault="00AE6AEB" w:rsidP="006076C5">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ZFŚS</w:t>
            </w:r>
          </w:p>
          <w:p w:rsidR="00EF5FBB" w:rsidRDefault="00EF5FBB">
            <w:pPr>
              <w:spacing w:after="0" w:line="240" w:lineRule="auto"/>
              <w:rPr>
                <w:rFonts w:ascii="Times New Roman" w:hAnsi="Times New Roman" w:cs="Times New Roman"/>
                <w:sz w:val="4"/>
                <w:szCs w:val="4"/>
              </w:rPr>
            </w:pPr>
          </w:p>
          <w:p w:rsidR="00EF5FBB" w:rsidRDefault="00AE6AEB" w:rsidP="006076C5">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dofinansowanie nauki </w:t>
            </w:r>
          </w:p>
          <w:p w:rsidR="00EF5FBB" w:rsidRDefault="00EF5FBB">
            <w:pPr>
              <w:spacing w:after="0" w:line="240" w:lineRule="auto"/>
              <w:rPr>
                <w:rFonts w:ascii="Times New Roman" w:hAnsi="Times New Roman" w:cs="Times New Roman"/>
                <w:sz w:val="4"/>
                <w:szCs w:val="4"/>
              </w:rPr>
            </w:pPr>
          </w:p>
          <w:p w:rsidR="00EF5FBB" w:rsidRDefault="00AE6AEB" w:rsidP="006076C5">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wydana odzież ochronna </w:t>
            </w:r>
          </w:p>
          <w:p w:rsidR="00EF5FBB" w:rsidRDefault="00EF5FBB">
            <w:pPr>
              <w:spacing w:after="0" w:line="240" w:lineRule="auto"/>
              <w:rPr>
                <w:rFonts w:ascii="Times New Roman" w:hAnsi="Times New Roman" w:cs="Times New Roman"/>
                <w:sz w:val="4"/>
                <w:szCs w:val="4"/>
              </w:rPr>
            </w:pPr>
          </w:p>
          <w:p w:rsidR="00EF5FBB" w:rsidRDefault="00AE6AEB" w:rsidP="006076C5">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PPK</w:t>
            </w:r>
          </w:p>
        </w:tc>
        <w:tc>
          <w:tcPr>
            <w:tcW w:w="2268" w:type="dxa"/>
          </w:tcPr>
          <w:p w:rsidR="00EF5FBB" w:rsidRDefault="00EF5FBB">
            <w:pPr>
              <w:spacing w:after="0" w:line="240" w:lineRule="auto"/>
              <w:rPr>
                <w:rFonts w:ascii="Times New Roman" w:hAnsi="Times New Roman" w:cs="Times New Roman"/>
              </w:rPr>
            </w:pPr>
          </w:p>
        </w:tc>
        <w:tc>
          <w:tcPr>
            <w:tcW w:w="2268" w:type="dxa"/>
          </w:tcPr>
          <w:p w:rsidR="00EF5FBB" w:rsidRDefault="00EF5FBB">
            <w:pPr>
              <w:spacing w:after="0" w:line="240" w:lineRule="auto"/>
              <w:rPr>
                <w:rFonts w:ascii="Times New Roman" w:hAnsi="Times New Roman" w:cs="Times New Roman"/>
              </w:rPr>
            </w:pPr>
          </w:p>
        </w:tc>
      </w:tr>
      <w:tr w:rsidR="00EF5FBB">
        <w:tc>
          <w:tcPr>
            <w:tcW w:w="4390"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Archiwum Zakładowe:</w:t>
            </w:r>
          </w:p>
          <w:p w:rsidR="00EF5FBB" w:rsidRDefault="00AE6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Dokumenty pobrane i niezwrócone do Archiwum Zakładowego </w:t>
            </w:r>
          </w:p>
        </w:tc>
        <w:tc>
          <w:tcPr>
            <w:tcW w:w="2268" w:type="dxa"/>
          </w:tcPr>
          <w:p w:rsidR="00EF5FBB" w:rsidRDefault="00EF5FBB">
            <w:pPr>
              <w:spacing w:after="0" w:line="240" w:lineRule="auto"/>
              <w:rPr>
                <w:rFonts w:ascii="Times New Roman" w:hAnsi="Times New Roman" w:cs="Times New Roman"/>
              </w:rPr>
            </w:pPr>
          </w:p>
        </w:tc>
        <w:tc>
          <w:tcPr>
            <w:tcW w:w="2268" w:type="dxa"/>
          </w:tcPr>
          <w:p w:rsidR="00EF5FBB" w:rsidRDefault="00EF5FBB">
            <w:pPr>
              <w:spacing w:after="0" w:line="240" w:lineRule="auto"/>
              <w:rPr>
                <w:rFonts w:ascii="Times New Roman" w:hAnsi="Times New Roman" w:cs="Times New Roman"/>
              </w:rPr>
            </w:pPr>
          </w:p>
        </w:tc>
      </w:tr>
      <w:tr w:rsidR="00EF5FBB">
        <w:tc>
          <w:tcPr>
            <w:tcW w:w="4390"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Pracownicza Kasa Zapomogowo -Pożyczkowa </w:t>
            </w:r>
          </w:p>
          <w:p w:rsidR="00EF5FBB" w:rsidRDefault="00EF5FBB">
            <w:pPr>
              <w:spacing w:after="0" w:line="240" w:lineRule="auto"/>
              <w:rPr>
                <w:rFonts w:ascii="Times New Roman" w:hAnsi="Times New Roman" w:cs="Times New Roman"/>
                <w:b/>
                <w:bCs/>
                <w:sz w:val="24"/>
                <w:szCs w:val="24"/>
              </w:rPr>
            </w:pPr>
          </w:p>
        </w:tc>
        <w:tc>
          <w:tcPr>
            <w:tcW w:w="2268" w:type="dxa"/>
          </w:tcPr>
          <w:p w:rsidR="00EF5FBB" w:rsidRDefault="00EF5FBB">
            <w:pPr>
              <w:spacing w:after="0" w:line="240" w:lineRule="auto"/>
              <w:rPr>
                <w:rFonts w:ascii="Times New Roman" w:hAnsi="Times New Roman" w:cs="Times New Roman"/>
              </w:rPr>
            </w:pPr>
          </w:p>
        </w:tc>
        <w:tc>
          <w:tcPr>
            <w:tcW w:w="2268" w:type="dxa"/>
          </w:tcPr>
          <w:p w:rsidR="00EF5FBB" w:rsidRDefault="00EF5FBB">
            <w:pPr>
              <w:spacing w:after="0" w:line="240" w:lineRule="auto"/>
              <w:rPr>
                <w:rFonts w:ascii="Times New Roman" w:hAnsi="Times New Roman" w:cs="Times New Roman"/>
              </w:rPr>
            </w:pPr>
          </w:p>
        </w:tc>
      </w:tr>
      <w:tr w:rsidR="00EF5FBB">
        <w:tc>
          <w:tcPr>
            <w:tcW w:w="4390"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Informatycy:</w:t>
            </w:r>
          </w:p>
          <w:p w:rsidR="00EF5FBB" w:rsidRDefault="00AE6AEB" w:rsidP="006076C5">
            <w:pPr>
              <w:numPr>
                <w:ilvl w:val="0"/>
                <w:numId w:val="10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Telefon komórkowy </w:t>
            </w:r>
          </w:p>
          <w:p w:rsidR="00EF5FBB" w:rsidRDefault="00AE6AEB" w:rsidP="006076C5">
            <w:pPr>
              <w:numPr>
                <w:ilvl w:val="0"/>
                <w:numId w:val="10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Sprzęt komputerowy </w:t>
            </w:r>
          </w:p>
        </w:tc>
        <w:tc>
          <w:tcPr>
            <w:tcW w:w="2268" w:type="dxa"/>
          </w:tcPr>
          <w:p w:rsidR="00EF5FBB" w:rsidRDefault="00EF5FBB">
            <w:pPr>
              <w:spacing w:after="0" w:line="240" w:lineRule="auto"/>
              <w:rPr>
                <w:rFonts w:ascii="Times New Roman" w:hAnsi="Times New Roman" w:cs="Times New Roman"/>
              </w:rPr>
            </w:pPr>
          </w:p>
        </w:tc>
        <w:tc>
          <w:tcPr>
            <w:tcW w:w="2268" w:type="dxa"/>
          </w:tcPr>
          <w:p w:rsidR="00EF5FBB" w:rsidRDefault="00EF5FBB">
            <w:pPr>
              <w:spacing w:after="0" w:line="240" w:lineRule="auto"/>
              <w:rPr>
                <w:rFonts w:ascii="Times New Roman" w:hAnsi="Times New Roman" w:cs="Times New Roman"/>
              </w:rPr>
            </w:pPr>
          </w:p>
        </w:tc>
      </w:tr>
      <w:tr w:rsidR="00EF5FBB">
        <w:tc>
          <w:tcPr>
            <w:tcW w:w="4390"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Referat Finansów i Budżetu:</w:t>
            </w:r>
          </w:p>
          <w:p w:rsidR="00EF5FBB" w:rsidRDefault="00AE6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Ubezpieczenia: </w:t>
            </w:r>
          </w:p>
          <w:p w:rsidR="00EF5FBB" w:rsidRDefault="00EF5FBB">
            <w:pPr>
              <w:spacing w:after="0" w:line="240" w:lineRule="auto"/>
              <w:rPr>
                <w:rFonts w:ascii="Times New Roman" w:hAnsi="Times New Roman" w:cs="Times New Roman"/>
                <w:sz w:val="12"/>
                <w:szCs w:val="12"/>
              </w:rPr>
            </w:pPr>
          </w:p>
          <w:p w:rsidR="00EF5FBB" w:rsidRDefault="00AE6AEB" w:rsidP="006076C5">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indywidualne</w:t>
            </w:r>
          </w:p>
          <w:p w:rsidR="00EF5FBB" w:rsidRDefault="00EF5FBB">
            <w:pPr>
              <w:spacing w:after="0" w:line="240" w:lineRule="auto"/>
              <w:ind w:left="360"/>
              <w:contextualSpacing/>
              <w:rPr>
                <w:rFonts w:ascii="Times New Roman" w:hAnsi="Times New Roman" w:cs="Times New Roman"/>
                <w:sz w:val="12"/>
                <w:szCs w:val="12"/>
              </w:rPr>
            </w:pPr>
          </w:p>
          <w:p w:rsidR="00EF5FBB" w:rsidRDefault="00AE6AEB" w:rsidP="006076C5">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grupowe</w:t>
            </w:r>
          </w:p>
          <w:p w:rsidR="00EF5FBB" w:rsidRDefault="00EF5FBB">
            <w:pPr>
              <w:spacing w:after="0" w:line="240" w:lineRule="auto"/>
              <w:ind w:left="360"/>
              <w:contextualSpacing/>
              <w:rPr>
                <w:rFonts w:ascii="Times New Roman" w:hAnsi="Times New Roman" w:cs="Times New Roman"/>
                <w:sz w:val="24"/>
                <w:szCs w:val="24"/>
              </w:rPr>
            </w:pPr>
          </w:p>
        </w:tc>
        <w:tc>
          <w:tcPr>
            <w:tcW w:w="2268" w:type="dxa"/>
          </w:tcPr>
          <w:p w:rsidR="00EF5FBB" w:rsidRDefault="00EF5FBB">
            <w:pPr>
              <w:spacing w:after="0" w:line="240" w:lineRule="auto"/>
              <w:rPr>
                <w:rFonts w:ascii="Times New Roman" w:hAnsi="Times New Roman" w:cs="Times New Roman"/>
              </w:rPr>
            </w:pPr>
          </w:p>
        </w:tc>
        <w:tc>
          <w:tcPr>
            <w:tcW w:w="2268" w:type="dxa"/>
          </w:tcPr>
          <w:p w:rsidR="00EF5FBB" w:rsidRDefault="00EF5FBB">
            <w:pPr>
              <w:spacing w:after="0" w:line="240" w:lineRule="auto"/>
              <w:rPr>
                <w:rFonts w:ascii="Times New Roman" w:hAnsi="Times New Roman" w:cs="Times New Roman"/>
              </w:rPr>
            </w:pPr>
          </w:p>
        </w:tc>
      </w:tr>
      <w:tr w:rsidR="00EF5FBB">
        <w:tc>
          <w:tcPr>
            <w:tcW w:w="4390" w:type="dxa"/>
          </w:tcPr>
          <w:p w:rsidR="00EF5FBB" w:rsidRDefault="00AE6A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Własna komórka organizacyjna:</w:t>
            </w:r>
          </w:p>
          <w:p w:rsidR="00EF5FBB" w:rsidRDefault="00AE6AEB" w:rsidP="006076C5">
            <w:pPr>
              <w:numPr>
                <w:ilvl w:val="0"/>
                <w:numId w:val="109"/>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Protokolarne przekazanie dokumentów i stanowiska wg zarządzenia nr 1/2010 z dnia 11.01.2010 r. Burmistrza Miasta </w:t>
            </w:r>
          </w:p>
          <w:p w:rsidR="00EF5FBB" w:rsidRDefault="00EF5FBB">
            <w:pPr>
              <w:spacing w:after="0" w:line="240" w:lineRule="auto"/>
              <w:ind w:left="360"/>
              <w:contextualSpacing/>
              <w:rPr>
                <w:rFonts w:ascii="Times New Roman" w:hAnsi="Times New Roman" w:cs="Times New Roman"/>
                <w:sz w:val="12"/>
                <w:szCs w:val="12"/>
              </w:rPr>
            </w:pPr>
          </w:p>
          <w:p w:rsidR="00EF5FBB" w:rsidRDefault="00AE6AEB" w:rsidP="006076C5">
            <w:pPr>
              <w:numPr>
                <w:ilvl w:val="0"/>
                <w:numId w:val="109"/>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Uprawnienia i upoważnienia do systemów i baz danych </w:t>
            </w:r>
          </w:p>
          <w:p w:rsidR="00EF5FBB" w:rsidRDefault="00EF5FBB">
            <w:pPr>
              <w:spacing w:after="0" w:line="240" w:lineRule="auto"/>
              <w:rPr>
                <w:rFonts w:ascii="Times New Roman" w:hAnsi="Times New Roman" w:cs="Times New Roman"/>
                <w:sz w:val="24"/>
                <w:szCs w:val="24"/>
              </w:rPr>
            </w:pPr>
          </w:p>
        </w:tc>
        <w:tc>
          <w:tcPr>
            <w:tcW w:w="2268" w:type="dxa"/>
          </w:tcPr>
          <w:p w:rsidR="00EF5FBB" w:rsidRDefault="00EF5FBB">
            <w:pPr>
              <w:spacing w:after="0" w:line="240" w:lineRule="auto"/>
              <w:rPr>
                <w:rFonts w:ascii="Times New Roman" w:hAnsi="Times New Roman" w:cs="Times New Roman"/>
              </w:rPr>
            </w:pPr>
          </w:p>
        </w:tc>
        <w:tc>
          <w:tcPr>
            <w:tcW w:w="2268" w:type="dxa"/>
          </w:tcPr>
          <w:p w:rsidR="00EF5FBB" w:rsidRDefault="00EF5FBB">
            <w:pPr>
              <w:spacing w:after="0" w:line="240" w:lineRule="auto"/>
              <w:rPr>
                <w:rFonts w:ascii="Times New Roman" w:hAnsi="Times New Roman" w:cs="Times New Roman"/>
              </w:rPr>
            </w:pPr>
          </w:p>
        </w:tc>
      </w:tr>
    </w:tbl>
    <w:p w:rsidR="00EF5FBB" w:rsidRDefault="00EF5FBB">
      <w:pPr>
        <w:spacing w:after="0"/>
        <w:rPr>
          <w:rFonts w:ascii="Times New Roman" w:hAnsi="Times New Roman" w:cs="Times New Roman"/>
          <w:sz w:val="24"/>
          <w:szCs w:val="24"/>
        </w:rPr>
      </w:pPr>
    </w:p>
    <w:sectPr w:rsidR="00EF5FBB">
      <w:footerReference w:type="even" r:id="rId8"/>
      <w:footerReference w:type="default" r:id="rId9"/>
      <w:pgSz w:w="11906" w:h="16838"/>
      <w:pgMar w:top="851" w:right="1134"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FBB" w:rsidRDefault="00AE6AEB">
      <w:pPr>
        <w:spacing w:line="240" w:lineRule="auto"/>
      </w:pPr>
      <w:r>
        <w:separator/>
      </w:r>
    </w:p>
  </w:endnote>
  <w:endnote w:type="continuationSeparator" w:id="0">
    <w:p w:rsidR="00EF5FBB" w:rsidRDefault="00AE6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zo-sans-web">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FBB" w:rsidRDefault="00AE6A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F5FBB" w:rsidRDefault="00EF5F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FBB" w:rsidRDefault="00AE6A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19</w:t>
    </w:r>
    <w:r>
      <w:rPr>
        <w:rStyle w:val="Numerstrony"/>
      </w:rPr>
      <w:fldChar w:fldCharType="end"/>
    </w:r>
  </w:p>
  <w:p w:rsidR="00EF5FBB" w:rsidRDefault="00EF5F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FBB" w:rsidRDefault="00AE6AEB">
      <w:pPr>
        <w:spacing w:after="0"/>
      </w:pPr>
      <w:r>
        <w:separator/>
      </w:r>
    </w:p>
  </w:footnote>
  <w:footnote w:type="continuationSeparator" w:id="0">
    <w:p w:rsidR="00EF5FBB" w:rsidRDefault="00AE6A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B0E9E"/>
    <w:multiLevelType w:val="singleLevel"/>
    <w:tmpl w:val="9C1B0E9E"/>
    <w:lvl w:ilvl="0">
      <w:start w:val="1"/>
      <w:numFmt w:val="decimal"/>
      <w:suff w:val="space"/>
      <w:lvlText w:val="%1)"/>
      <w:lvlJc w:val="left"/>
    </w:lvl>
  </w:abstractNum>
  <w:abstractNum w:abstractNumId="1" w15:restartNumberingAfterBreak="0">
    <w:nsid w:val="A222D570"/>
    <w:multiLevelType w:val="singleLevel"/>
    <w:tmpl w:val="A222D570"/>
    <w:lvl w:ilvl="0">
      <w:start w:val="1"/>
      <w:numFmt w:val="decimal"/>
      <w:suff w:val="space"/>
      <w:lvlText w:val="%1."/>
      <w:lvlJc w:val="left"/>
    </w:lvl>
  </w:abstractNum>
  <w:abstractNum w:abstractNumId="2" w15:restartNumberingAfterBreak="0">
    <w:nsid w:val="ABF36A4E"/>
    <w:multiLevelType w:val="singleLevel"/>
    <w:tmpl w:val="ABF36A4E"/>
    <w:lvl w:ilvl="0">
      <w:start w:val="1"/>
      <w:numFmt w:val="decimal"/>
      <w:suff w:val="space"/>
      <w:lvlText w:val="%1)"/>
      <w:lvlJc w:val="left"/>
    </w:lvl>
  </w:abstractNum>
  <w:abstractNum w:abstractNumId="3" w15:restartNumberingAfterBreak="0">
    <w:nsid w:val="D34BFBC0"/>
    <w:multiLevelType w:val="singleLevel"/>
    <w:tmpl w:val="D34BFBC0"/>
    <w:lvl w:ilvl="0">
      <w:start w:val="1"/>
      <w:numFmt w:val="decimal"/>
      <w:suff w:val="space"/>
      <w:lvlText w:val="%1)"/>
      <w:lvlJc w:val="left"/>
    </w:lvl>
  </w:abstractNum>
  <w:abstractNum w:abstractNumId="4" w15:restartNumberingAfterBreak="0">
    <w:nsid w:val="D631ABA3"/>
    <w:multiLevelType w:val="singleLevel"/>
    <w:tmpl w:val="D631ABA3"/>
    <w:lvl w:ilvl="0">
      <w:start w:val="1"/>
      <w:numFmt w:val="decimal"/>
      <w:suff w:val="space"/>
      <w:lvlText w:val="%1)"/>
      <w:lvlJc w:val="left"/>
    </w:lvl>
  </w:abstractNum>
  <w:abstractNum w:abstractNumId="5" w15:restartNumberingAfterBreak="0">
    <w:nsid w:val="D828529D"/>
    <w:multiLevelType w:val="singleLevel"/>
    <w:tmpl w:val="D828529D"/>
    <w:lvl w:ilvl="0">
      <w:start w:val="1"/>
      <w:numFmt w:val="decimal"/>
      <w:suff w:val="space"/>
      <w:lvlText w:val="%1."/>
      <w:lvlJc w:val="left"/>
    </w:lvl>
  </w:abstractNum>
  <w:abstractNum w:abstractNumId="6" w15:restartNumberingAfterBreak="0">
    <w:nsid w:val="E0F9C69A"/>
    <w:multiLevelType w:val="singleLevel"/>
    <w:tmpl w:val="E0F9C69A"/>
    <w:lvl w:ilvl="0">
      <w:start w:val="1"/>
      <w:numFmt w:val="decimal"/>
      <w:suff w:val="space"/>
      <w:lvlText w:val="%1."/>
      <w:lvlJc w:val="left"/>
    </w:lvl>
  </w:abstractNum>
  <w:abstractNum w:abstractNumId="7" w15:restartNumberingAfterBreak="0">
    <w:nsid w:val="F09B94D6"/>
    <w:multiLevelType w:val="singleLevel"/>
    <w:tmpl w:val="F09B94D6"/>
    <w:lvl w:ilvl="0">
      <w:start w:val="1"/>
      <w:numFmt w:val="decimal"/>
      <w:suff w:val="space"/>
      <w:lvlText w:val="%1."/>
      <w:lvlJc w:val="left"/>
    </w:lvl>
  </w:abstractNum>
  <w:abstractNum w:abstractNumId="8" w15:restartNumberingAfterBreak="0">
    <w:nsid w:val="F1183A15"/>
    <w:multiLevelType w:val="singleLevel"/>
    <w:tmpl w:val="F1183A15"/>
    <w:lvl w:ilvl="0">
      <w:start w:val="1"/>
      <w:numFmt w:val="decimal"/>
      <w:suff w:val="space"/>
      <w:lvlText w:val="%1)"/>
      <w:lvlJc w:val="left"/>
    </w:lvl>
  </w:abstractNum>
  <w:abstractNum w:abstractNumId="9" w15:restartNumberingAfterBreak="0">
    <w:nsid w:val="008E72D2"/>
    <w:multiLevelType w:val="multilevel"/>
    <w:tmpl w:val="008E72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1A13EF8"/>
    <w:multiLevelType w:val="multilevel"/>
    <w:tmpl w:val="01A13EF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032A06A6"/>
    <w:multiLevelType w:val="multilevel"/>
    <w:tmpl w:val="032A06A6"/>
    <w:lvl w:ilvl="0">
      <w:start w:val="1"/>
      <w:numFmt w:val="decimal"/>
      <w:lvlText w:val="%1."/>
      <w:lvlJc w:val="left"/>
      <w:pPr>
        <w:tabs>
          <w:tab w:val="left" w:pos="357"/>
        </w:tabs>
        <w:ind w:left="357" w:hanging="357"/>
      </w:pPr>
      <w:rPr>
        <w:rFonts w:hint="default"/>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3C13E12"/>
    <w:multiLevelType w:val="multilevel"/>
    <w:tmpl w:val="03C13E12"/>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046245AD"/>
    <w:multiLevelType w:val="multilevel"/>
    <w:tmpl w:val="046245AD"/>
    <w:lvl w:ilvl="0">
      <w:start w:val="1"/>
      <w:numFmt w:val="decimal"/>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FF2388"/>
    <w:multiLevelType w:val="multilevel"/>
    <w:tmpl w:val="06FF238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111F69"/>
    <w:multiLevelType w:val="multilevel"/>
    <w:tmpl w:val="08111F69"/>
    <w:lvl w:ilvl="0">
      <w:start w:val="1"/>
      <w:numFmt w:val="decimal"/>
      <w:lvlText w:val="%1."/>
      <w:lvlJc w:val="left"/>
      <w:pPr>
        <w:tabs>
          <w:tab w:val="left" w:pos="357"/>
        </w:tabs>
        <w:ind w:left="357" w:hanging="357"/>
      </w:pPr>
      <w:rPr>
        <w:rFonts w:hint="default"/>
        <w:sz w:val="24"/>
        <w:szCs w:val="24"/>
      </w:rPr>
    </w:lvl>
    <w:lvl w:ilvl="1">
      <w:start w:val="1"/>
      <w:numFmt w:val="bullet"/>
      <w:lvlText w:val=""/>
      <w:lvlJc w:val="left"/>
      <w:pPr>
        <w:tabs>
          <w:tab w:val="left" w:pos="567"/>
        </w:tabs>
        <w:ind w:left="567" w:hanging="57"/>
      </w:pPr>
      <w:rPr>
        <w:rFonts w:ascii="Symbol" w:hAnsi="Symbol" w:hint="default"/>
        <w:sz w:val="22"/>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9BC193C"/>
    <w:multiLevelType w:val="multilevel"/>
    <w:tmpl w:val="A1E698BA"/>
    <w:lvl w:ilvl="0">
      <w:start w:val="1"/>
      <w:numFmt w:val="decimal"/>
      <w:lvlText w:val="%1."/>
      <w:lvlJc w:val="left"/>
      <w:pPr>
        <w:tabs>
          <w:tab w:val="left" w:pos="360"/>
        </w:tabs>
        <w:ind w:left="360" w:hanging="360"/>
      </w:pPr>
      <w:rPr>
        <w:rFonts w:ascii="Times New Roman" w:hAnsi="Times New Roman" w:cs="Times New Roman"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A1868D8"/>
    <w:multiLevelType w:val="multilevel"/>
    <w:tmpl w:val="0A1868D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A8B2EA1"/>
    <w:multiLevelType w:val="multilevel"/>
    <w:tmpl w:val="0A8B2E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B114B23"/>
    <w:multiLevelType w:val="multilevel"/>
    <w:tmpl w:val="8A182600"/>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357"/>
        </w:tabs>
        <w:ind w:left="357" w:hanging="357"/>
      </w:pPr>
      <w:rPr>
        <w:rFonts w:hint="default"/>
        <w:sz w:val="24"/>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0B49159A"/>
    <w:multiLevelType w:val="multilevel"/>
    <w:tmpl w:val="0B49159A"/>
    <w:lvl w:ilvl="0">
      <w:start w:val="1"/>
      <w:numFmt w:val="decimal"/>
      <w:lvlText w:val="%1)"/>
      <w:lvlJc w:val="left"/>
      <w:pPr>
        <w:tabs>
          <w:tab w:val="left" w:pos="720"/>
        </w:tabs>
        <w:ind w:left="720" w:hanging="360"/>
      </w:pPr>
      <w:rPr>
        <w:rFonts w:hint="default"/>
        <w:sz w:val="24"/>
        <w:szCs w:val="24"/>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1440"/>
        </w:tabs>
        <w:ind w:left="144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CF845D8"/>
    <w:multiLevelType w:val="multilevel"/>
    <w:tmpl w:val="0CF845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FBF48F6"/>
    <w:multiLevelType w:val="multilevel"/>
    <w:tmpl w:val="0FBF48F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360"/>
        </w:tabs>
        <w:ind w:left="36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11324F3E"/>
    <w:multiLevelType w:val="multilevel"/>
    <w:tmpl w:val="11324F3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482775B"/>
    <w:multiLevelType w:val="multilevel"/>
    <w:tmpl w:val="1482775B"/>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5" w15:restartNumberingAfterBreak="0">
    <w:nsid w:val="16527932"/>
    <w:multiLevelType w:val="hybridMultilevel"/>
    <w:tmpl w:val="3148DF4E"/>
    <w:lvl w:ilvl="0" w:tplc="04150011">
      <w:start w:val="1"/>
      <w:numFmt w:val="decimal"/>
      <w:lvlText w:val="%1)"/>
      <w:lvlJc w:val="left"/>
      <w:pPr>
        <w:ind w:left="720" w:hanging="360"/>
      </w:pPr>
    </w:lvl>
    <w:lvl w:ilvl="1" w:tplc="4D7A99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2CBA29CA">
      <w:start w:val="1"/>
      <w:numFmt w:val="decimal"/>
      <w:lvlText w:val="%4)"/>
      <w:lvlJc w:val="left"/>
      <w:pPr>
        <w:ind w:left="36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162920"/>
    <w:multiLevelType w:val="multilevel"/>
    <w:tmpl w:val="18162920"/>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18430298"/>
    <w:multiLevelType w:val="multilevel"/>
    <w:tmpl w:val="18430298"/>
    <w:lvl w:ilvl="0">
      <w:start w:val="1"/>
      <w:numFmt w:val="decimal"/>
      <w:lvlText w:val="%1)"/>
      <w:lvlJc w:val="left"/>
      <w:pPr>
        <w:tabs>
          <w:tab w:val="left" w:pos="0"/>
        </w:tabs>
        <w:ind w:left="720" w:hanging="363"/>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18C87217"/>
    <w:multiLevelType w:val="multilevel"/>
    <w:tmpl w:val="18C8721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A23718A"/>
    <w:multiLevelType w:val="hybridMultilevel"/>
    <w:tmpl w:val="E5243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E045E8"/>
    <w:multiLevelType w:val="multilevel"/>
    <w:tmpl w:val="1AE045E8"/>
    <w:lvl w:ilvl="0">
      <w:start w:val="1"/>
      <w:numFmt w:val="ordin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B123773"/>
    <w:multiLevelType w:val="multilevel"/>
    <w:tmpl w:val="1B1237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BAB1816"/>
    <w:multiLevelType w:val="multilevel"/>
    <w:tmpl w:val="1BAB1816"/>
    <w:lvl w:ilvl="0">
      <w:start w:val="1"/>
      <w:numFmt w:val="decimal"/>
      <w:lvlText w:val="%1)"/>
      <w:lvlJc w:val="left"/>
      <w:pPr>
        <w:ind w:left="723" w:hanging="363"/>
      </w:pPr>
      <w:rPr>
        <w:rFonts w:hint="default"/>
        <w:sz w:val="22"/>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3" w15:restartNumberingAfterBreak="0">
    <w:nsid w:val="1CA92A79"/>
    <w:multiLevelType w:val="multilevel"/>
    <w:tmpl w:val="1CA92A7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F1B0AFF"/>
    <w:multiLevelType w:val="multilevel"/>
    <w:tmpl w:val="1F1B0AFF"/>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21AC07DC"/>
    <w:multiLevelType w:val="multilevel"/>
    <w:tmpl w:val="21AC07DC"/>
    <w:lvl w:ilvl="0">
      <w:start w:val="1"/>
      <w:numFmt w:val="decimal"/>
      <w:lvlText w:val="%1."/>
      <w:lvlJc w:val="left"/>
      <w:pPr>
        <w:tabs>
          <w:tab w:val="left" w:pos="0"/>
        </w:tabs>
        <w:ind w:left="360" w:hanging="360"/>
      </w:pPr>
      <w:rPr>
        <w:rFonts w:hint="default"/>
      </w:rPr>
    </w:lvl>
    <w:lvl w:ilvl="1">
      <w:start w:val="1"/>
      <w:numFmt w:val="bullet"/>
      <w:lvlText w:val=""/>
      <w:lvlJc w:val="left"/>
      <w:pPr>
        <w:tabs>
          <w:tab w:val="left" w:pos="723"/>
        </w:tabs>
        <w:ind w:left="1443" w:hanging="363"/>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2416245A"/>
    <w:multiLevelType w:val="multilevel"/>
    <w:tmpl w:val="2416245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ind w:left="786"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25ED3511"/>
    <w:multiLevelType w:val="multilevel"/>
    <w:tmpl w:val="25ED3511"/>
    <w:lvl w:ilvl="0">
      <w:start w:val="3"/>
      <w:numFmt w:val="decimal"/>
      <w:lvlText w:val="%1."/>
      <w:lvlJc w:val="left"/>
      <w:pPr>
        <w:tabs>
          <w:tab w:val="left" w:pos="357"/>
        </w:tabs>
        <w:ind w:left="357" w:hanging="357"/>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8B90534"/>
    <w:multiLevelType w:val="multilevel"/>
    <w:tmpl w:val="28B90534"/>
    <w:lvl w:ilvl="0">
      <w:start w:val="1"/>
      <w:numFmt w:val="ordin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8CA08D0"/>
    <w:multiLevelType w:val="multilevel"/>
    <w:tmpl w:val="28CA08D0"/>
    <w:lvl w:ilvl="0">
      <w:start w:val="1"/>
      <w:numFmt w:val="decimal"/>
      <w:lvlText w:val="%1)"/>
      <w:lvlJc w:val="left"/>
      <w:pPr>
        <w:tabs>
          <w:tab w:val="left" w:pos="720"/>
        </w:tabs>
        <w:ind w:left="720" w:hanging="360"/>
      </w:pPr>
      <w:rPr>
        <w:rFonts w:hint="default"/>
        <w:sz w:val="24"/>
        <w:szCs w:val="24"/>
      </w:rPr>
    </w:lvl>
    <w:lvl w:ilvl="1">
      <w:start w:val="1"/>
      <w:numFmt w:val="decimal"/>
      <w:lvlText w:val="%2."/>
      <w:lvlJc w:val="left"/>
      <w:pPr>
        <w:tabs>
          <w:tab w:val="left" w:pos="360"/>
        </w:tabs>
        <w:ind w:left="36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9C22919"/>
    <w:multiLevelType w:val="singleLevel"/>
    <w:tmpl w:val="29C22919"/>
    <w:lvl w:ilvl="0">
      <w:start w:val="1"/>
      <w:numFmt w:val="decimal"/>
      <w:suff w:val="space"/>
      <w:lvlText w:val="%1)"/>
      <w:lvlJc w:val="left"/>
    </w:lvl>
  </w:abstractNum>
  <w:abstractNum w:abstractNumId="41" w15:restartNumberingAfterBreak="0">
    <w:nsid w:val="29C81575"/>
    <w:multiLevelType w:val="multilevel"/>
    <w:tmpl w:val="29C81575"/>
    <w:lvl w:ilvl="0">
      <w:start w:val="1"/>
      <w:numFmt w:val="decimal"/>
      <w:lvlText w:val="%1."/>
      <w:lvlJc w:val="left"/>
      <w:pPr>
        <w:tabs>
          <w:tab w:val="left" w:pos="0"/>
        </w:tabs>
        <w:ind w:left="36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2A1D4E55"/>
    <w:multiLevelType w:val="multilevel"/>
    <w:tmpl w:val="2A1D4E5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4C6629"/>
    <w:multiLevelType w:val="multilevel"/>
    <w:tmpl w:val="2A4C662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515AF1"/>
    <w:multiLevelType w:val="multilevel"/>
    <w:tmpl w:val="2C515AF1"/>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CC81F78"/>
    <w:multiLevelType w:val="hybridMultilevel"/>
    <w:tmpl w:val="D402C8DA"/>
    <w:lvl w:ilvl="0" w:tplc="E14A6D1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ECC7A8C"/>
    <w:multiLevelType w:val="multilevel"/>
    <w:tmpl w:val="2ECC7A8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D01ABC"/>
    <w:multiLevelType w:val="multilevel"/>
    <w:tmpl w:val="C26AED3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ascii="Times New Roman" w:eastAsiaTheme="minorEastAsia" w:hAnsi="Times New Roman" w:cs="Times New Roman"/>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2F34256A"/>
    <w:multiLevelType w:val="multilevel"/>
    <w:tmpl w:val="2F342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FBB63E3"/>
    <w:multiLevelType w:val="multilevel"/>
    <w:tmpl w:val="2FBB63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1A53281"/>
    <w:multiLevelType w:val="multilevel"/>
    <w:tmpl w:val="60D0A3E6"/>
    <w:lvl w:ilvl="0">
      <w:start w:val="1"/>
      <w:numFmt w:val="decimal"/>
      <w:lvlText w:val="%1)"/>
      <w:lvlJc w:val="left"/>
      <w:pPr>
        <w:tabs>
          <w:tab w:val="left" w:pos="720"/>
        </w:tabs>
        <w:ind w:left="720" w:hanging="360"/>
      </w:pPr>
      <w:rPr>
        <w:rFonts w:hint="default"/>
      </w:rPr>
    </w:lvl>
    <w:lvl w:ilvl="1">
      <w:start w:val="2"/>
      <w:numFmt w:val="decimal"/>
      <w:lvlText w:val="%2."/>
      <w:lvlJc w:val="left"/>
      <w:pPr>
        <w:tabs>
          <w:tab w:val="left" w:pos="357"/>
        </w:tabs>
        <w:ind w:left="357" w:hanging="357"/>
      </w:pPr>
      <w:rPr>
        <w:rFonts w:hint="default"/>
        <w:sz w:val="24"/>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24961B7"/>
    <w:multiLevelType w:val="multilevel"/>
    <w:tmpl w:val="D8D86526"/>
    <w:lvl w:ilvl="0">
      <w:start w:val="1"/>
      <w:numFmt w:val="decimal"/>
      <w:lvlText w:val="%1."/>
      <w:lvlJc w:val="left"/>
      <w:pPr>
        <w:tabs>
          <w:tab w:val="left" w:pos="360"/>
        </w:tabs>
        <w:ind w:left="360" w:hanging="360"/>
      </w:pPr>
      <w:rPr>
        <w:rFonts w:hint="default"/>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328D0463"/>
    <w:multiLevelType w:val="hybridMultilevel"/>
    <w:tmpl w:val="FD2895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E076A2"/>
    <w:multiLevelType w:val="multilevel"/>
    <w:tmpl w:val="F1329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F64761"/>
    <w:multiLevelType w:val="multilevel"/>
    <w:tmpl w:val="89B210F2"/>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357"/>
        </w:tabs>
        <w:ind w:left="357" w:hanging="357"/>
      </w:pPr>
      <w:rPr>
        <w:rFonts w:hint="default"/>
        <w:sz w:val="24"/>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33C4CB7"/>
    <w:multiLevelType w:val="multilevel"/>
    <w:tmpl w:val="8822280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hint="default"/>
      </w:rPr>
    </w:lvl>
    <w:lvl w:ilvl="2">
      <w:start w:val="6"/>
      <w:numFmt w:val="upperRoman"/>
      <w:lvlText w:val="%3."/>
      <w:lvlJc w:val="left"/>
      <w:pPr>
        <w:ind w:left="2520" w:hanging="720"/>
      </w:pPr>
      <w:rPr>
        <w:rFonts w:hint="default"/>
      </w:rPr>
    </w:lvl>
    <w:lvl w:ilvl="3">
      <w:start w:val="1"/>
      <w:numFmt w:val="decimal"/>
      <w:lvlText w:val="%4)"/>
      <w:lvlJc w:val="left"/>
      <w:pPr>
        <w:ind w:left="360" w:hanging="360"/>
      </w:pPr>
      <w:rPr>
        <w:rFonts w:ascii="Times New Roman" w:hAnsi="Times New Roman" w:cs="Times New Roman" w:hint="default"/>
        <w:sz w:val="24"/>
        <w:szCs w:val="24"/>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34402CED"/>
    <w:multiLevelType w:val="hybridMultilevel"/>
    <w:tmpl w:val="625266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514403"/>
    <w:multiLevelType w:val="hybridMultilevel"/>
    <w:tmpl w:val="E5300306"/>
    <w:lvl w:ilvl="0" w:tplc="4D7A990A">
      <w:start w:val="1"/>
      <w:numFmt w:val="lowerLetter"/>
      <w:lvlText w:val="%1)"/>
      <w:lvlJc w:val="left"/>
      <w:pPr>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58" w15:restartNumberingAfterBreak="0">
    <w:nsid w:val="354147E8"/>
    <w:multiLevelType w:val="multilevel"/>
    <w:tmpl w:val="354147E8"/>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69129D4"/>
    <w:multiLevelType w:val="multilevel"/>
    <w:tmpl w:val="545E1FC8"/>
    <w:lvl w:ilvl="0">
      <w:start w:val="1"/>
      <w:numFmt w:val="decimal"/>
      <w:lvlText w:val="%1."/>
      <w:lvlJc w:val="left"/>
      <w:pPr>
        <w:tabs>
          <w:tab w:val="left" w:pos="357"/>
        </w:tabs>
        <w:ind w:left="357" w:hanging="357"/>
      </w:pPr>
      <w:rPr>
        <w:rFonts w:hint="default"/>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6C595C4"/>
    <w:multiLevelType w:val="singleLevel"/>
    <w:tmpl w:val="36C595C4"/>
    <w:lvl w:ilvl="0">
      <w:start w:val="1"/>
      <w:numFmt w:val="decimal"/>
      <w:suff w:val="space"/>
      <w:lvlText w:val="%1."/>
      <w:lvlJc w:val="left"/>
    </w:lvl>
  </w:abstractNum>
  <w:abstractNum w:abstractNumId="61" w15:restartNumberingAfterBreak="0">
    <w:nsid w:val="37B0202F"/>
    <w:multiLevelType w:val="multilevel"/>
    <w:tmpl w:val="37B0202F"/>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9356F69"/>
    <w:multiLevelType w:val="multilevel"/>
    <w:tmpl w:val="39356F6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9B925D7"/>
    <w:multiLevelType w:val="multilevel"/>
    <w:tmpl w:val="39B925D7"/>
    <w:lvl w:ilvl="0">
      <w:start w:val="1"/>
      <w:numFmt w:val="decimal"/>
      <w:lvlText w:val="%1)"/>
      <w:lvlJc w:val="left"/>
      <w:pPr>
        <w:tabs>
          <w:tab w:val="left" w:pos="0"/>
        </w:tabs>
        <w:ind w:left="720" w:hanging="363"/>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39C217D6"/>
    <w:multiLevelType w:val="hybridMultilevel"/>
    <w:tmpl w:val="DFE60708"/>
    <w:lvl w:ilvl="0" w:tplc="E14A6D1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0408B24">
      <w:start w:val="1"/>
      <w:numFmt w:val="decimal"/>
      <w:lvlText w:val="%4."/>
      <w:lvlJc w:val="left"/>
      <w:pPr>
        <w:ind w:left="360"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C0A0CFD"/>
    <w:multiLevelType w:val="hybridMultilevel"/>
    <w:tmpl w:val="C1904A04"/>
    <w:lvl w:ilvl="0" w:tplc="0DC0EE88">
      <w:start w:val="1"/>
      <w:numFmt w:val="decimal"/>
      <w:lvlText w:val="%1)"/>
      <w:lvlJc w:val="left"/>
      <w:pPr>
        <w:ind w:left="644" w:hanging="360"/>
      </w:pPr>
      <w:rPr>
        <w:rFonts w:ascii="Times New Roman" w:hAnsi="Times New Roman" w:cs="Times New Roman"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3FA9093F"/>
    <w:multiLevelType w:val="multilevel"/>
    <w:tmpl w:val="3FA9093F"/>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0096AC9"/>
    <w:multiLevelType w:val="multilevel"/>
    <w:tmpl w:val="40096AC9"/>
    <w:lvl w:ilvl="0">
      <w:start w:val="1"/>
      <w:numFmt w:val="decimal"/>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B80ABD"/>
    <w:multiLevelType w:val="multilevel"/>
    <w:tmpl w:val="40B80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0FD7DBC"/>
    <w:multiLevelType w:val="multilevel"/>
    <w:tmpl w:val="40FD7D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173237C"/>
    <w:multiLevelType w:val="multilevel"/>
    <w:tmpl w:val="4173237C"/>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1" w15:restartNumberingAfterBreak="0">
    <w:nsid w:val="44570AAA"/>
    <w:multiLevelType w:val="multilevel"/>
    <w:tmpl w:val="44570A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44A834DD"/>
    <w:multiLevelType w:val="multilevel"/>
    <w:tmpl w:val="44A834D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AC35F4"/>
    <w:multiLevelType w:val="hybridMultilevel"/>
    <w:tmpl w:val="16982E68"/>
    <w:lvl w:ilvl="0" w:tplc="FFFFFFFF">
      <w:start w:val="1"/>
      <w:numFmt w:val="decimal"/>
      <w:lvlText w:val="%1)"/>
      <w:lvlJc w:val="left"/>
      <w:pPr>
        <w:ind w:left="720" w:hanging="360"/>
      </w:pPr>
    </w:lvl>
    <w:lvl w:ilvl="1" w:tplc="FFFFFFFF">
      <w:start w:val="1"/>
      <w:numFmt w:val="lowerLetter"/>
      <w:lvlText w:val="%2)"/>
      <w:lvlJc w:val="left"/>
      <w:pPr>
        <w:ind w:left="786" w:hanging="360"/>
      </w:pPr>
      <w:rPr>
        <w:rFonts w:hint="default"/>
      </w:rPr>
    </w:lvl>
    <w:lvl w:ilvl="2" w:tplc="D6F63E10">
      <w:start w:val="60"/>
      <w:numFmt w:val="decimal"/>
      <w:lvlText w:val="%3"/>
      <w:lvlJc w:val="left"/>
      <w:pPr>
        <w:ind w:left="2340" w:hanging="360"/>
      </w:pPr>
      <w:rPr>
        <w:rFonts w:hint="default"/>
      </w:rPr>
    </w:lvl>
    <w:lvl w:ilvl="3" w:tplc="A8B6F292">
      <w:start w:val="1"/>
      <w:numFmt w:val="decimal"/>
      <w:lvlText w:val="%4)"/>
      <w:lvlJc w:val="left"/>
      <w:pPr>
        <w:ind w:left="360" w:hanging="360"/>
      </w:pPr>
      <w:rPr>
        <w:rFonts w:ascii="Times New Roman" w:eastAsia="Times New Roman" w:hAnsi="Times New Roman" w:cs="Times New Roman"/>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60A284D"/>
    <w:multiLevelType w:val="multilevel"/>
    <w:tmpl w:val="460A284D"/>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46CA165E"/>
    <w:multiLevelType w:val="singleLevel"/>
    <w:tmpl w:val="46CA165E"/>
    <w:lvl w:ilvl="0">
      <w:start w:val="1"/>
      <w:numFmt w:val="decimal"/>
      <w:suff w:val="space"/>
      <w:lvlText w:val="%1."/>
      <w:lvlJc w:val="left"/>
    </w:lvl>
  </w:abstractNum>
  <w:abstractNum w:abstractNumId="76" w15:restartNumberingAfterBreak="0">
    <w:nsid w:val="4A8C1CC5"/>
    <w:multiLevelType w:val="multilevel"/>
    <w:tmpl w:val="4A8C1CC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BEC73AE"/>
    <w:multiLevelType w:val="multilevel"/>
    <w:tmpl w:val="4BEC73AE"/>
    <w:lvl w:ilvl="0">
      <w:start w:val="1"/>
      <w:numFmt w:val="decimal"/>
      <w:lvlText w:val="%1)"/>
      <w:lvlJc w:val="left"/>
      <w:pPr>
        <w:tabs>
          <w:tab w:val="left" w:pos="0"/>
        </w:tabs>
        <w:ind w:left="720" w:hanging="363"/>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4DB00D58"/>
    <w:multiLevelType w:val="multilevel"/>
    <w:tmpl w:val="4DB00D58"/>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4E781076"/>
    <w:multiLevelType w:val="hybridMultilevel"/>
    <w:tmpl w:val="64B868AC"/>
    <w:lvl w:ilvl="0" w:tplc="4D7A990A">
      <w:start w:val="1"/>
      <w:numFmt w:val="lowerLetter"/>
      <w:lvlText w:val="%1)"/>
      <w:lvlJc w:val="left"/>
      <w:pPr>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80" w15:restartNumberingAfterBreak="0">
    <w:nsid w:val="51334CAA"/>
    <w:multiLevelType w:val="multilevel"/>
    <w:tmpl w:val="51334C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1D352AE"/>
    <w:multiLevelType w:val="hybridMultilevel"/>
    <w:tmpl w:val="718A294E"/>
    <w:lvl w:ilvl="0" w:tplc="40FA1E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3AD51A3"/>
    <w:multiLevelType w:val="multilevel"/>
    <w:tmpl w:val="53AD51A3"/>
    <w:lvl w:ilvl="0">
      <w:start w:val="1"/>
      <w:numFmt w:val="decimal"/>
      <w:lvlText w:val="%1."/>
      <w:lvlJc w:val="left"/>
      <w:pPr>
        <w:tabs>
          <w:tab w:val="left" w:pos="357"/>
        </w:tabs>
        <w:ind w:left="357" w:hanging="357"/>
      </w:pPr>
      <w:rPr>
        <w:rFonts w:hint="default"/>
        <w:color w:val="auto"/>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53E25E30"/>
    <w:multiLevelType w:val="multilevel"/>
    <w:tmpl w:val="53E25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D21CF1"/>
    <w:multiLevelType w:val="multilevel"/>
    <w:tmpl w:val="55D21CF1"/>
    <w:lvl w:ilvl="0">
      <w:start w:val="1"/>
      <w:numFmt w:val="decimal"/>
      <w:lvlText w:val="%1)"/>
      <w:lvlJc w:val="left"/>
      <w:pPr>
        <w:ind w:left="720" w:hanging="360"/>
      </w:pPr>
      <w:rPr>
        <w:rFont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0A1056"/>
    <w:multiLevelType w:val="multilevel"/>
    <w:tmpl w:val="560A1056"/>
    <w:lvl w:ilvl="0">
      <w:start w:val="1"/>
      <w:numFmt w:val="decimal"/>
      <w:lvlText w:val="%1)"/>
      <w:lvlJc w:val="left"/>
      <w:pPr>
        <w:tabs>
          <w:tab w:val="left" w:pos="720"/>
        </w:tabs>
        <w:ind w:left="720" w:hanging="360"/>
      </w:pPr>
      <w:rPr>
        <w:rFonts w:hint="default"/>
        <w:sz w:val="24"/>
        <w:szCs w:val="24"/>
      </w:rPr>
    </w:lvl>
    <w:lvl w:ilvl="1">
      <w:start w:val="1"/>
      <w:numFmt w:val="decimal"/>
      <w:lvlText w:val="%2."/>
      <w:lvlJc w:val="left"/>
      <w:pPr>
        <w:tabs>
          <w:tab w:val="left" w:pos="360"/>
        </w:tabs>
        <w:ind w:left="36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56B94DC4"/>
    <w:multiLevelType w:val="multilevel"/>
    <w:tmpl w:val="56B94DC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7" w15:restartNumberingAfterBreak="0">
    <w:nsid w:val="56CC2868"/>
    <w:multiLevelType w:val="multilevel"/>
    <w:tmpl w:val="56CC28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7441439"/>
    <w:multiLevelType w:val="multilevel"/>
    <w:tmpl w:val="57441439"/>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723"/>
        </w:tabs>
        <w:ind w:left="1443" w:hanging="363"/>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15:restartNumberingAfterBreak="0">
    <w:nsid w:val="57936DA5"/>
    <w:multiLevelType w:val="hybridMultilevel"/>
    <w:tmpl w:val="7C5656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8615C71"/>
    <w:multiLevelType w:val="multilevel"/>
    <w:tmpl w:val="58615C7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5A2D3289"/>
    <w:multiLevelType w:val="multilevel"/>
    <w:tmpl w:val="5A2D3289"/>
    <w:lvl w:ilvl="0">
      <w:start w:val="1"/>
      <w:numFmt w:val="decimal"/>
      <w:lvlText w:val="%1."/>
      <w:lvlJc w:val="left"/>
      <w:pPr>
        <w:tabs>
          <w:tab w:val="left" w:pos="360"/>
        </w:tabs>
        <w:ind w:left="360" w:hanging="360"/>
      </w:pPr>
      <w:rPr>
        <w:rFonts w:hint="default"/>
      </w:rPr>
    </w:lvl>
    <w:lvl w:ilvl="1">
      <w:start w:val="1"/>
      <w:numFmt w:val="decimal"/>
      <w:lvlText w:val="%2)"/>
      <w:lvlJc w:val="left"/>
      <w:pPr>
        <w:ind w:left="928" w:hanging="360"/>
      </w:pPr>
      <w:rPr>
        <w:rFonts w:hint="default"/>
      </w:rPr>
    </w:lvl>
    <w:lvl w:ilvl="2">
      <w:start w:val="1"/>
      <w:numFmt w:val="lowerRoman"/>
      <w:lvlText w:val="%3."/>
      <w:lvlJc w:val="right"/>
      <w:pPr>
        <w:tabs>
          <w:tab w:val="left" w:pos="2097"/>
        </w:tabs>
        <w:ind w:left="2097" w:hanging="180"/>
      </w:pPr>
    </w:lvl>
    <w:lvl w:ilvl="3">
      <w:start w:val="1"/>
      <w:numFmt w:val="decimal"/>
      <w:lvlText w:val="%4."/>
      <w:lvlJc w:val="left"/>
      <w:pPr>
        <w:tabs>
          <w:tab w:val="left" w:pos="2817"/>
        </w:tabs>
        <w:ind w:left="2817" w:hanging="360"/>
      </w:pPr>
    </w:lvl>
    <w:lvl w:ilvl="4">
      <w:start w:val="1"/>
      <w:numFmt w:val="lowerLetter"/>
      <w:lvlText w:val="%5."/>
      <w:lvlJc w:val="left"/>
      <w:pPr>
        <w:tabs>
          <w:tab w:val="left" w:pos="3537"/>
        </w:tabs>
        <w:ind w:left="3537" w:hanging="360"/>
      </w:pPr>
    </w:lvl>
    <w:lvl w:ilvl="5">
      <w:start w:val="1"/>
      <w:numFmt w:val="lowerRoman"/>
      <w:lvlText w:val="%6."/>
      <w:lvlJc w:val="right"/>
      <w:pPr>
        <w:tabs>
          <w:tab w:val="left" w:pos="4257"/>
        </w:tabs>
        <w:ind w:left="4257" w:hanging="180"/>
      </w:pPr>
    </w:lvl>
    <w:lvl w:ilvl="6">
      <w:start w:val="1"/>
      <w:numFmt w:val="decimal"/>
      <w:lvlText w:val="%7."/>
      <w:lvlJc w:val="left"/>
      <w:pPr>
        <w:tabs>
          <w:tab w:val="left" w:pos="4977"/>
        </w:tabs>
        <w:ind w:left="4977" w:hanging="360"/>
      </w:pPr>
    </w:lvl>
    <w:lvl w:ilvl="7">
      <w:start w:val="1"/>
      <w:numFmt w:val="lowerLetter"/>
      <w:lvlText w:val="%8."/>
      <w:lvlJc w:val="left"/>
      <w:pPr>
        <w:tabs>
          <w:tab w:val="left" w:pos="5697"/>
        </w:tabs>
        <w:ind w:left="5697" w:hanging="360"/>
      </w:pPr>
    </w:lvl>
    <w:lvl w:ilvl="8">
      <w:start w:val="1"/>
      <w:numFmt w:val="lowerRoman"/>
      <w:lvlText w:val="%9."/>
      <w:lvlJc w:val="right"/>
      <w:pPr>
        <w:tabs>
          <w:tab w:val="left" w:pos="6417"/>
        </w:tabs>
        <w:ind w:left="6417" w:hanging="180"/>
      </w:pPr>
    </w:lvl>
  </w:abstractNum>
  <w:abstractNum w:abstractNumId="92" w15:restartNumberingAfterBreak="0">
    <w:nsid w:val="5A815D3B"/>
    <w:multiLevelType w:val="multilevel"/>
    <w:tmpl w:val="5A815D3B"/>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15:restartNumberingAfterBreak="0">
    <w:nsid w:val="5CA029F9"/>
    <w:multiLevelType w:val="multilevel"/>
    <w:tmpl w:val="5CA029F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CAB54BF"/>
    <w:multiLevelType w:val="multilevel"/>
    <w:tmpl w:val="A78C16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D002354"/>
    <w:multiLevelType w:val="multilevel"/>
    <w:tmpl w:val="5D002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D11C51F"/>
    <w:multiLevelType w:val="singleLevel"/>
    <w:tmpl w:val="5D11C51F"/>
    <w:lvl w:ilvl="0">
      <w:start w:val="1"/>
      <w:numFmt w:val="decimal"/>
      <w:suff w:val="space"/>
      <w:lvlText w:val="%1."/>
      <w:lvlJc w:val="left"/>
    </w:lvl>
  </w:abstractNum>
  <w:abstractNum w:abstractNumId="97" w15:restartNumberingAfterBreak="0">
    <w:nsid w:val="5FE940ED"/>
    <w:multiLevelType w:val="multilevel"/>
    <w:tmpl w:val="C846C41C"/>
    <w:lvl w:ilvl="0">
      <w:start w:val="1"/>
      <w:numFmt w:val="decimal"/>
      <w:lvlText w:val="%1."/>
      <w:lvlJc w:val="left"/>
      <w:pPr>
        <w:tabs>
          <w:tab w:val="left" w:pos="357"/>
        </w:tabs>
        <w:ind w:left="357" w:hanging="357"/>
      </w:pPr>
      <w:rPr>
        <w:rFonts w:hint="default"/>
        <w:sz w:val="24"/>
        <w:szCs w:val="24"/>
      </w:rPr>
    </w:lvl>
    <w:lvl w:ilvl="1">
      <w:start w:val="1"/>
      <w:numFmt w:val="decimal"/>
      <w:lvlText w:val="%2)"/>
      <w:lvlJc w:val="left"/>
      <w:pPr>
        <w:tabs>
          <w:tab w:val="left" w:pos="720"/>
        </w:tabs>
        <w:ind w:left="720" w:hanging="363"/>
      </w:pPr>
      <w:rPr>
        <w:rFonts w:hint="default"/>
        <w:b w:val="0"/>
        <w:sz w:val="24"/>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8" w15:restartNumberingAfterBreak="0">
    <w:nsid w:val="61BC41F7"/>
    <w:multiLevelType w:val="multilevel"/>
    <w:tmpl w:val="427A90A4"/>
    <w:lvl w:ilvl="0">
      <w:start w:val="1"/>
      <w:numFmt w:val="decimal"/>
      <w:lvlText w:val="%1."/>
      <w:lvlJc w:val="left"/>
      <w:pPr>
        <w:tabs>
          <w:tab w:val="left" w:pos="357"/>
        </w:tabs>
        <w:ind w:left="357" w:hanging="357"/>
      </w:pPr>
      <w:rPr>
        <w:rFonts w:hint="default"/>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9" w15:restartNumberingAfterBreak="0">
    <w:nsid w:val="625D67B3"/>
    <w:multiLevelType w:val="multilevel"/>
    <w:tmpl w:val="625D67B3"/>
    <w:lvl w:ilvl="0">
      <w:start w:val="1"/>
      <w:numFmt w:val="decimal"/>
      <w:lvlText w:val="%1."/>
      <w:lvlJc w:val="left"/>
      <w:pPr>
        <w:tabs>
          <w:tab w:val="left" w:pos="357"/>
        </w:tabs>
        <w:ind w:left="357" w:hanging="357"/>
      </w:pPr>
      <w:rPr>
        <w:rFonts w:hint="default"/>
        <w:sz w:val="22"/>
      </w:rPr>
    </w:lvl>
    <w:lvl w:ilvl="1">
      <w:start w:val="1"/>
      <w:numFmt w:val="decimal"/>
      <w:lvlText w:val="%2)"/>
      <w:lvlJc w:val="left"/>
      <w:pPr>
        <w:tabs>
          <w:tab w:val="left" w:pos="567"/>
        </w:tabs>
        <w:ind w:left="567" w:hanging="57"/>
      </w:pPr>
      <w:rPr>
        <w:rFonts w:hint="default"/>
        <w:sz w:val="22"/>
      </w:rPr>
    </w:lvl>
    <w:lvl w:ilvl="2">
      <w:start w:val="1"/>
      <w:numFmt w:val="lowerLetter"/>
      <w:lvlText w:val="%3)"/>
      <w:lvlJc w:val="left"/>
      <w:pPr>
        <w:ind w:left="107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0" w15:restartNumberingAfterBreak="0">
    <w:nsid w:val="63A03262"/>
    <w:multiLevelType w:val="multilevel"/>
    <w:tmpl w:val="63A03262"/>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1" w15:restartNumberingAfterBreak="0">
    <w:nsid w:val="63E05F24"/>
    <w:multiLevelType w:val="multilevel"/>
    <w:tmpl w:val="63E05F2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4316D9B"/>
    <w:multiLevelType w:val="multilevel"/>
    <w:tmpl w:val="64316D9B"/>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578E058"/>
    <w:multiLevelType w:val="singleLevel"/>
    <w:tmpl w:val="6578E058"/>
    <w:lvl w:ilvl="0">
      <w:start w:val="1"/>
      <w:numFmt w:val="decimal"/>
      <w:suff w:val="space"/>
      <w:lvlText w:val="%1)"/>
      <w:lvlJc w:val="left"/>
    </w:lvl>
  </w:abstractNum>
  <w:abstractNum w:abstractNumId="104" w15:restartNumberingAfterBreak="0">
    <w:nsid w:val="665F1CF0"/>
    <w:multiLevelType w:val="multilevel"/>
    <w:tmpl w:val="BBC4E954"/>
    <w:lvl w:ilvl="0">
      <w:start w:val="6"/>
      <w:numFmt w:val="decimal"/>
      <w:lvlText w:val="%1."/>
      <w:lvlJc w:val="left"/>
      <w:pPr>
        <w:tabs>
          <w:tab w:val="left" w:pos="357"/>
        </w:tabs>
        <w:ind w:left="357" w:hanging="357"/>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B0F72CC"/>
    <w:multiLevelType w:val="multilevel"/>
    <w:tmpl w:val="50E26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rPr>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B445AB4"/>
    <w:multiLevelType w:val="multilevel"/>
    <w:tmpl w:val="6B445AB4"/>
    <w:lvl w:ilvl="0">
      <w:start w:val="1"/>
      <w:numFmt w:val="decimal"/>
      <w:lvlText w:val="%1."/>
      <w:lvlJc w:val="left"/>
      <w:pPr>
        <w:ind w:left="422" w:hanging="360"/>
      </w:pPr>
      <w:rPr>
        <w:rFonts w:hint="default"/>
      </w:rPr>
    </w:lvl>
    <w:lvl w:ilvl="1">
      <w:start w:val="1"/>
      <w:numFmt w:val="lowerLetter"/>
      <w:lvlText w:val="%2."/>
      <w:lvlJc w:val="left"/>
      <w:pPr>
        <w:ind w:left="1142" w:hanging="360"/>
      </w:pPr>
    </w:lvl>
    <w:lvl w:ilvl="2">
      <w:start w:val="1"/>
      <w:numFmt w:val="lowerRoman"/>
      <w:lvlText w:val="%3."/>
      <w:lvlJc w:val="right"/>
      <w:pPr>
        <w:ind w:left="1862" w:hanging="180"/>
      </w:pPr>
    </w:lvl>
    <w:lvl w:ilvl="3">
      <w:start w:val="1"/>
      <w:numFmt w:val="decimal"/>
      <w:lvlText w:val="%4."/>
      <w:lvlJc w:val="left"/>
      <w:pPr>
        <w:ind w:left="2582" w:hanging="360"/>
      </w:pPr>
    </w:lvl>
    <w:lvl w:ilvl="4">
      <w:start w:val="1"/>
      <w:numFmt w:val="lowerLetter"/>
      <w:lvlText w:val="%5."/>
      <w:lvlJc w:val="left"/>
      <w:pPr>
        <w:ind w:left="3302" w:hanging="360"/>
      </w:pPr>
    </w:lvl>
    <w:lvl w:ilvl="5">
      <w:start w:val="1"/>
      <w:numFmt w:val="lowerRoman"/>
      <w:lvlText w:val="%6."/>
      <w:lvlJc w:val="right"/>
      <w:pPr>
        <w:ind w:left="4022" w:hanging="180"/>
      </w:pPr>
    </w:lvl>
    <w:lvl w:ilvl="6">
      <w:start w:val="1"/>
      <w:numFmt w:val="decimal"/>
      <w:lvlText w:val="%7."/>
      <w:lvlJc w:val="left"/>
      <w:pPr>
        <w:ind w:left="4742" w:hanging="360"/>
      </w:pPr>
    </w:lvl>
    <w:lvl w:ilvl="7">
      <w:start w:val="1"/>
      <w:numFmt w:val="lowerLetter"/>
      <w:lvlText w:val="%8."/>
      <w:lvlJc w:val="left"/>
      <w:pPr>
        <w:ind w:left="5462" w:hanging="360"/>
      </w:pPr>
    </w:lvl>
    <w:lvl w:ilvl="8">
      <w:start w:val="1"/>
      <w:numFmt w:val="lowerRoman"/>
      <w:lvlText w:val="%9."/>
      <w:lvlJc w:val="right"/>
      <w:pPr>
        <w:ind w:left="6182" w:hanging="180"/>
      </w:pPr>
    </w:lvl>
  </w:abstractNum>
  <w:abstractNum w:abstractNumId="107" w15:restartNumberingAfterBreak="0">
    <w:nsid w:val="6B545055"/>
    <w:multiLevelType w:val="multilevel"/>
    <w:tmpl w:val="6B545055"/>
    <w:lvl w:ilvl="0">
      <w:start w:val="1"/>
      <w:numFmt w:val="decimal"/>
      <w:lvlText w:val="%1."/>
      <w:lvlJc w:val="left"/>
      <w:pPr>
        <w:tabs>
          <w:tab w:val="left" w:pos="720"/>
        </w:tabs>
        <w:ind w:left="720" w:hanging="360"/>
      </w:pPr>
      <w:rPr>
        <w:rFonts w:hint="default"/>
        <w:sz w:val="20"/>
      </w:rPr>
    </w:lvl>
    <w:lvl w:ilvl="1">
      <w:start w:val="1"/>
      <w:numFmt w:val="decimal"/>
      <w:lvlText w:val="%2."/>
      <w:lvlJc w:val="left"/>
      <w:pPr>
        <w:tabs>
          <w:tab w:val="left" w:pos="360"/>
        </w:tabs>
        <w:ind w:left="360" w:hanging="360"/>
      </w:pPr>
      <w:rPr>
        <w:rFonts w:hint="default"/>
      </w:rPr>
    </w:lvl>
    <w:lvl w:ilvl="2">
      <w:start w:val="1"/>
      <w:numFmt w:val="decimal"/>
      <w:lvlText w:val="%3."/>
      <w:lvlJc w:val="left"/>
      <w:pPr>
        <w:tabs>
          <w:tab w:val="left" w:pos="1440"/>
        </w:tabs>
        <w:ind w:left="144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6C682C8B"/>
    <w:multiLevelType w:val="multilevel"/>
    <w:tmpl w:val="DA161D2C"/>
    <w:lvl w:ilvl="0">
      <w:start w:val="1"/>
      <w:numFmt w:val="decimal"/>
      <w:lvlText w:val="%1."/>
      <w:lvlJc w:val="left"/>
      <w:pPr>
        <w:tabs>
          <w:tab w:val="left" w:pos="357"/>
        </w:tabs>
        <w:ind w:left="357" w:hanging="357"/>
      </w:pPr>
      <w:rPr>
        <w:rFonts w:hint="default"/>
        <w:color w:val="auto"/>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9" w15:restartNumberingAfterBreak="0">
    <w:nsid w:val="6ECA1838"/>
    <w:multiLevelType w:val="multilevel"/>
    <w:tmpl w:val="6ECA183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0401FF8"/>
    <w:multiLevelType w:val="multilevel"/>
    <w:tmpl w:val="70401FF8"/>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27D04F6"/>
    <w:multiLevelType w:val="multilevel"/>
    <w:tmpl w:val="563246D2"/>
    <w:lvl w:ilvl="0">
      <w:start w:val="1"/>
      <w:numFmt w:val="decimal"/>
      <w:lvlText w:val="%1."/>
      <w:lvlJc w:val="left"/>
      <w:pPr>
        <w:tabs>
          <w:tab w:val="left" w:pos="357"/>
        </w:tabs>
        <w:ind w:left="357" w:hanging="357"/>
      </w:pPr>
      <w:rPr>
        <w:rFonts w:hint="default"/>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2" w15:restartNumberingAfterBreak="0">
    <w:nsid w:val="7448378E"/>
    <w:multiLevelType w:val="multilevel"/>
    <w:tmpl w:val="0ECAD52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360"/>
        </w:tabs>
        <w:ind w:left="360" w:hanging="360"/>
      </w:pPr>
      <w:rPr>
        <w:rFonts w:hint="default"/>
        <w:color w:val="auto"/>
      </w:rPr>
    </w:lvl>
    <w:lvl w:ilvl="2">
      <w:start w:val="1"/>
      <w:numFmt w:val="decimal"/>
      <w:lvlText w:val="%3)"/>
      <w:lvlJc w:val="left"/>
      <w:pPr>
        <w:ind w:left="786"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74AC3319"/>
    <w:multiLevelType w:val="multilevel"/>
    <w:tmpl w:val="4B6279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rPr>
        <w:color w:val="auto"/>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4D43307"/>
    <w:multiLevelType w:val="multilevel"/>
    <w:tmpl w:val="74D43307"/>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75271AAE"/>
    <w:multiLevelType w:val="multilevel"/>
    <w:tmpl w:val="75271AA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75842322"/>
    <w:multiLevelType w:val="multilevel"/>
    <w:tmpl w:val="758423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76F0248E"/>
    <w:multiLevelType w:val="multilevel"/>
    <w:tmpl w:val="76F0248E"/>
    <w:lvl w:ilvl="0">
      <w:start w:val="1"/>
      <w:numFmt w:val="decimal"/>
      <w:lvlText w:val="%1."/>
      <w:lvlJc w:val="left"/>
      <w:pPr>
        <w:tabs>
          <w:tab w:val="left" w:pos="491"/>
        </w:tabs>
        <w:ind w:left="491" w:hanging="360"/>
      </w:pPr>
      <w:rPr>
        <w:rFonts w:hint="default"/>
      </w:rPr>
    </w:lvl>
    <w:lvl w:ilvl="1">
      <w:start w:val="1"/>
      <w:numFmt w:val="lowerLetter"/>
      <w:lvlText w:val="%2."/>
      <w:lvlJc w:val="left"/>
      <w:pPr>
        <w:tabs>
          <w:tab w:val="left" w:pos="1508"/>
        </w:tabs>
        <w:ind w:left="1508" w:hanging="360"/>
      </w:pPr>
    </w:lvl>
    <w:lvl w:ilvl="2">
      <w:start w:val="1"/>
      <w:numFmt w:val="lowerRoman"/>
      <w:lvlText w:val="%3."/>
      <w:lvlJc w:val="right"/>
      <w:pPr>
        <w:tabs>
          <w:tab w:val="left" w:pos="2228"/>
        </w:tabs>
        <w:ind w:left="2228" w:hanging="180"/>
      </w:pPr>
    </w:lvl>
    <w:lvl w:ilvl="3">
      <w:start w:val="1"/>
      <w:numFmt w:val="decimal"/>
      <w:lvlText w:val="%4."/>
      <w:lvlJc w:val="left"/>
      <w:pPr>
        <w:tabs>
          <w:tab w:val="left" w:pos="2948"/>
        </w:tabs>
        <w:ind w:left="2948" w:hanging="360"/>
      </w:pPr>
    </w:lvl>
    <w:lvl w:ilvl="4">
      <w:start w:val="1"/>
      <w:numFmt w:val="lowerLetter"/>
      <w:lvlText w:val="%5."/>
      <w:lvlJc w:val="left"/>
      <w:pPr>
        <w:tabs>
          <w:tab w:val="left" w:pos="3668"/>
        </w:tabs>
        <w:ind w:left="3668" w:hanging="360"/>
      </w:pPr>
    </w:lvl>
    <w:lvl w:ilvl="5">
      <w:start w:val="1"/>
      <w:numFmt w:val="lowerRoman"/>
      <w:lvlText w:val="%6."/>
      <w:lvlJc w:val="right"/>
      <w:pPr>
        <w:tabs>
          <w:tab w:val="left" w:pos="4388"/>
        </w:tabs>
        <w:ind w:left="4388" w:hanging="180"/>
      </w:pPr>
    </w:lvl>
    <w:lvl w:ilvl="6">
      <w:start w:val="1"/>
      <w:numFmt w:val="decimal"/>
      <w:lvlText w:val="%7."/>
      <w:lvlJc w:val="left"/>
      <w:pPr>
        <w:tabs>
          <w:tab w:val="left" w:pos="5108"/>
        </w:tabs>
        <w:ind w:left="5108" w:hanging="360"/>
      </w:pPr>
    </w:lvl>
    <w:lvl w:ilvl="7">
      <w:start w:val="1"/>
      <w:numFmt w:val="lowerLetter"/>
      <w:lvlText w:val="%8."/>
      <w:lvlJc w:val="left"/>
      <w:pPr>
        <w:tabs>
          <w:tab w:val="left" w:pos="5828"/>
        </w:tabs>
        <w:ind w:left="5828" w:hanging="360"/>
      </w:pPr>
    </w:lvl>
    <w:lvl w:ilvl="8">
      <w:start w:val="1"/>
      <w:numFmt w:val="lowerRoman"/>
      <w:lvlText w:val="%9."/>
      <w:lvlJc w:val="right"/>
      <w:pPr>
        <w:tabs>
          <w:tab w:val="left" w:pos="6548"/>
        </w:tabs>
        <w:ind w:left="6548" w:hanging="180"/>
      </w:pPr>
    </w:lvl>
  </w:abstractNum>
  <w:abstractNum w:abstractNumId="118" w15:restartNumberingAfterBreak="0">
    <w:nsid w:val="7A8512FF"/>
    <w:multiLevelType w:val="multilevel"/>
    <w:tmpl w:val="7A8512FF"/>
    <w:lvl w:ilvl="0">
      <w:start w:val="1"/>
      <w:numFmt w:val="decimal"/>
      <w:lvlText w:val="%1."/>
      <w:lvlJc w:val="left"/>
      <w:pPr>
        <w:tabs>
          <w:tab w:val="left" w:pos="0"/>
        </w:tabs>
        <w:ind w:left="360" w:hanging="360"/>
      </w:pPr>
      <w:rPr>
        <w:rFonts w:hint="default"/>
      </w:rPr>
    </w:lvl>
    <w:lvl w:ilvl="1">
      <w:start w:val="1"/>
      <w:numFmt w:val="bullet"/>
      <w:lvlText w:val=""/>
      <w:lvlJc w:val="left"/>
      <w:pPr>
        <w:tabs>
          <w:tab w:val="left" w:pos="723"/>
        </w:tabs>
        <w:ind w:left="1443" w:hanging="363"/>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9" w15:restartNumberingAfterBreak="0">
    <w:nsid w:val="7C7E3F0D"/>
    <w:multiLevelType w:val="multilevel"/>
    <w:tmpl w:val="7C7E3F0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CFC2CE6"/>
    <w:multiLevelType w:val="multilevel"/>
    <w:tmpl w:val="7CFC2CE6"/>
    <w:lvl w:ilvl="0">
      <w:start w:val="1"/>
      <w:numFmt w:val="decimal"/>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E642008"/>
    <w:multiLevelType w:val="multilevel"/>
    <w:tmpl w:val="2A4C662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0383724">
    <w:abstractNumId w:val="24"/>
  </w:num>
  <w:num w:numId="2" w16cid:durableId="2029141595">
    <w:abstractNumId w:val="62"/>
  </w:num>
  <w:num w:numId="3" w16cid:durableId="576136587">
    <w:abstractNumId w:val="72"/>
  </w:num>
  <w:num w:numId="4" w16cid:durableId="1541437917">
    <w:abstractNumId w:val="49"/>
  </w:num>
  <w:num w:numId="5" w16cid:durableId="1693847690">
    <w:abstractNumId w:val="54"/>
  </w:num>
  <w:num w:numId="6" w16cid:durableId="997459170">
    <w:abstractNumId w:val="19"/>
  </w:num>
  <w:num w:numId="7" w16cid:durableId="258635599">
    <w:abstractNumId w:val="51"/>
  </w:num>
  <w:num w:numId="8" w16cid:durableId="1138377785">
    <w:abstractNumId w:val="21"/>
  </w:num>
  <w:num w:numId="9" w16cid:durableId="1206797347">
    <w:abstractNumId w:val="91"/>
  </w:num>
  <w:num w:numId="10" w16cid:durableId="1002007779">
    <w:abstractNumId w:val="117"/>
  </w:num>
  <w:num w:numId="11" w16cid:durableId="1848446155">
    <w:abstractNumId w:val="70"/>
  </w:num>
  <w:num w:numId="12" w16cid:durableId="922378122">
    <w:abstractNumId w:val="11"/>
  </w:num>
  <w:num w:numId="13" w16cid:durableId="1504861571">
    <w:abstractNumId w:val="50"/>
  </w:num>
  <w:num w:numId="14" w16cid:durableId="1156726151">
    <w:abstractNumId w:val="98"/>
  </w:num>
  <w:num w:numId="15" w16cid:durableId="1313489169">
    <w:abstractNumId w:val="15"/>
  </w:num>
  <w:num w:numId="16" w16cid:durableId="34237442">
    <w:abstractNumId w:val="99"/>
  </w:num>
  <w:num w:numId="17" w16cid:durableId="1621764386">
    <w:abstractNumId w:val="85"/>
  </w:num>
  <w:num w:numId="18" w16cid:durableId="616135649">
    <w:abstractNumId w:val="59"/>
  </w:num>
  <w:num w:numId="19" w16cid:durableId="1445540490">
    <w:abstractNumId w:val="78"/>
  </w:num>
  <w:num w:numId="20" w16cid:durableId="497353510">
    <w:abstractNumId w:val="37"/>
  </w:num>
  <w:num w:numId="21" w16cid:durableId="921329865">
    <w:abstractNumId w:val="97"/>
  </w:num>
  <w:num w:numId="22" w16cid:durableId="1174489242">
    <w:abstractNumId w:val="22"/>
  </w:num>
  <w:num w:numId="23" w16cid:durableId="1434009555">
    <w:abstractNumId w:val="20"/>
  </w:num>
  <w:num w:numId="24" w16cid:durableId="1719091607">
    <w:abstractNumId w:val="82"/>
  </w:num>
  <w:num w:numId="25" w16cid:durableId="453518887">
    <w:abstractNumId w:val="48"/>
  </w:num>
  <w:num w:numId="26" w16cid:durableId="628316900">
    <w:abstractNumId w:val="108"/>
  </w:num>
  <w:num w:numId="27" w16cid:durableId="6717203">
    <w:abstractNumId w:val="111"/>
  </w:num>
  <w:num w:numId="28" w16cid:durableId="779295975">
    <w:abstractNumId w:val="76"/>
  </w:num>
  <w:num w:numId="29" w16cid:durableId="856311802">
    <w:abstractNumId w:val="84"/>
  </w:num>
  <w:num w:numId="30" w16cid:durableId="980353769">
    <w:abstractNumId w:val="9"/>
  </w:num>
  <w:num w:numId="31" w16cid:durableId="758646922">
    <w:abstractNumId w:val="44"/>
  </w:num>
  <w:num w:numId="32" w16cid:durableId="1730689361">
    <w:abstractNumId w:val="107"/>
  </w:num>
  <w:num w:numId="33" w16cid:durableId="2023434009">
    <w:abstractNumId w:val="112"/>
  </w:num>
  <w:num w:numId="34" w16cid:durableId="1213545103">
    <w:abstractNumId w:val="83"/>
  </w:num>
  <w:num w:numId="35" w16cid:durableId="1554388111">
    <w:abstractNumId w:val="68"/>
  </w:num>
  <w:num w:numId="36" w16cid:durableId="2078504421">
    <w:abstractNumId w:val="16"/>
  </w:num>
  <w:num w:numId="37" w16cid:durableId="531266820">
    <w:abstractNumId w:val="23"/>
  </w:num>
  <w:num w:numId="38" w16cid:durableId="265113996">
    <w:abstractNumId w:val="39"/>
  </w:num>
  <w:num w:numId="39" w16cid:durableId="48919185">
    <w:abstractNumId w:val="55"/>
  </w:num>
  <w:num w:numId="40" w16cid:durableId="1634211278">
    <w:abstractNumId w:val="42"/>
  </w:num>
  <w:num w:numId="41" w16cid:durableId="718630096">
    <w:abstractNumId w:val="14"/>
  </w:num>
  <w:num w:numId="42" w16cid:durableId="761875609">
    <w:abstractNumId w:val="104"/>
  </w:num>
  <w:num w:numId="43" w16cid:durableId="1730492947">
    <w:abstractNumId w:val="101"/>
  </w:num>
  <w:num w:numId="44" w16cid:durableId="813713873">
    <w:abstractNumId w:val="120"/>
  </w:num>
  <w:num w:numId="45" w16cid:durableId="1847598544">
    <w:abstractNumId w:val="102"/>
  </w:num>
  <w:num w:numId="46" w16cid:durableId="1159149414">
    <w:abstractNumId w:val="36"/>
  </w:num>
  <w:num w:numId="47" w16cid:durableId="963076307">
    <w:abstractNumId w:val="46"/>
  </w:num>
  <w:num w:numId="48" w16cid:durableId="991642410">
    <w:abstractNumId w:val="32"/>
  </w:num>
  <w:num w:numId="49" w16cid:durableId="1994523674">
    <w:abstractNumId w:val="66"/>
  </w:num>
  <w:num w:numId="50" w16cid:durableId="1327247696">
    <w:abstractNumId w:val="95"/>
  </w:num>
  <w:num w:numId="51" w16cid:durableId="896740827">
    <w:abstractNumId w:val="93"/>
  </w:num>
  <w:num w:numId="52" w16cid:durableId="907542544">
    <w:abstractNumId w:val="43"/>
  </w:num>
  <w:num w:numId="53" w16cid:durableId="1577596324">
    <w:abstractNumId w:val="110"/>
  </w:num>
  <w:num w:numId="54" w16cid:durableId="700975825">
    <w:abstractNumId w:val="30"/>
  </w:num>
  <w:num w:numId="55" w16cid:durableId="1966964620">
    <w:abstractNumId w:val="67"/>
  </w:num>
  <w:num w:numId="56" w16cid:durableId="91633508">
    <w:abstractNumId w:val="17"/>
  </w:num>
  <w:num w:numId="57" w16cid:durableId="1996185116">
    <w:abstractNumId w:val="13"/>
  </w:num>
  <w:num w:numId="58" w16cid:durableId="1299795431">
    <w:abstractNumId w:val="58"/>
  </w:num>
  <w:num w:numId="59" w16cid:durableId="927227120">
    <w:abstractNumId w:val="41"/>
  </w:num>
  <w:num w:numId="60" w16cid:durableId="1283805984">
    <w:abstractNumId w:val="35"/>
  </w:num>
  <w:num w:numId="61" w16cid:durableId="1308558112">
    <w:abstractNumId w:val="63"/>
  </w:num>
  <w:num w:numId="62" w16cid:durableId="1389187424">
    <w:abstractNumId w:val="92"/>
  </w:num>
  <w:num w:numId="63" w16cid:durableId="1794203042">
    <w:abstractNumId w:val="12"/>
  </w:num>
  <w:num w:numId="64" w16cid:durableId="2092584182">
    <w:abstractNumId w:val="71"/>
  </w:num>
  <w:num w:numId="65" w16cid:durableId="1136752529">
    <w:abstractNumId w:val="10"/>
  </w:num>
  <w:num w:numId="66" w16cid:durableId="1606690198">
    <w:abstractNumId w:val="86"/>
  </w:num>
  <w:num w:numId="67" w16cid:durableId="1896499701">
    <w:abstractNumId w:val="38"/>
  </w:num>
  <w:num w:numId="68" w16cid:durableId="170993942">
    <w:abstractNumId w:val="88"/>
  </w:num>
  <w:num w:numId="69" w16cid:durableId="1796557715">
    <w:abstractNumId w:val="27"/>
  </w:num>
  <w:num w:numId="70" w16cid:durableId="1579173172">
    <w:abstractNumId w:val="74"/>
  </w:num>
  <w:num w:numId="71" w16cid:durableId="1695114611">
    <w:abstractNumId w:val="34"/>
  </w:num>
  <w:num w:numId="72" w16cid:durableId="402996627">
    <w:abstractNumId w:val="80"/>
  </w:num>
  <w:num w:numId="73" w16cid:durableId="1313411292">
    <w:abstractNumId w:val="106"/>
  </w:num>
  <w:num w:numId="74" w16cid:durableId="259802290">
    <w:abstractNumId w:val="100"/>
  </w:num>
  <w:num w:numId="75" w16cid:durableId="1905605026">
    <w:abstractNumId w:val="26"/>
  </w:num>
  <w:num w:numId="76" w16cid:durableId="1470395229">
    <w:abstractNumId w:val="118"/>
  </w:num>
  <w:num w:numId="77" w16cid:durableId="790981978">
    <w:abstractNumId w:val="77"/>
  </w:num>
  <w:num w:numId="78" w16cid:durableId="1849295399">
    <w:abstractNumId w:val="61"/>
  </w:num>
  <w:num w:numId="79" w16cid:durableId="565382123">
    <w:abstractNumId w:val="105"/>
  </w:num>
  <w:num w:numId="80" w16cid:durableId="405299622">
    <w:abstractNumId w:val="31"/>
  </w:num>
  <w:num w:numId="81" w16cid:durableId="632172060">
    <w:abstractNumId w:val="94"/>
  </w:num>
  <w:num w:numId="82" w16cid:durableId="583995485">
    <w:abstractNumId w:val="53"/>
  </w:num>
  <w:num w:numId="83" w16cid:durableId="685596996">
    <w:abstractNumId w:val="47"/>
  </w:num>
  <w:num w:numId="84" w16cid:durableId="1695113835">
    <w:abstractNumId w:val="0"/>
  </w:num>
  <w:num w:numId="85" w16cid:durableId="576325671">
    <w:abstractNumId w:val="114"/>
  </w:num>
  <w:num w:numId="86" w16cid:durableId="1618833112">
    <w:abstractNumId w:val="87"/>
  </w:num>
  <w:num w:numId="87" w16cid:durableId="1098328243">
    <w:abstractNumId w:val="33"/>
  </w:num>
  <w:num w:numId="88" w16cid:durableId="878662023">
    <w:abstractNumId w:val="90"/>
  </w:num>
  <w:num w:numId="89" w16cid:durableId="16663927">
    <w:abstractNumId w:val="18"/>
  </w:num>
  <w:num w:numId="90" w16cid:durableId="1973905000">
    <w:abstractNumId w:val="116"/>
  </w:num>
  <w:num w:numId="91" w16cid:durableId="436800081">
    <w:abstractNumId w:val="115"/>
  </w:num>
  <w:num w:numId="92" w16cid:durableId="1953126640">
    <w:abstractNumId w:val="113"/>
  </w:num>
  <w:num w:numId="93" w16cid:durableId="1185748754">
    <w:abstractNumId w:val="1"/>
  </w:num>
  <w:num w:numId="94" w16cid:durableId="1730492740">
    <w:abstractNumId w:val="3"/>
  </w:num>
  <w:num w:numId="95" w16cid:durableId="509636310">
    <w:abstractNumId w:val="7"/>
  </w:num>
  <w:num w:numId="96" w16cid:durableId="1198082523">
    <w:abstractNumId w:val="103"/>
  </w:num>
  <w:num w:numId="97" w16cid:durableId="2011711420">
    <w:abstractNumId w:val="40"/>
  </w:num>
  <w:num w:numId="98" w16cid:durableId="857740418">
    <w:abstractNumId w:val="6"/>
  </w:num>
  <w:num w:numId="99" w16cid:durableId="516231339">
    <w:abstractNumId w:val="2"/>
  </w:num>
  <w:num w:numId="100" w16cid:durableId="582027544">
    <w:abstractNumId w:val="5"/>
  </w:num>
  <w:num w:numId="101" w16cid:durableId="685788773">
    <w:abstractNumId w:val="96"/>
  </w:num>
  <w:num w:numId="102" w16cid:durableId="1396514613">
    <w:abstractNumId w:val="60"/>
  </w:num>
  <w:num w:numId="103" w16cid:durableId="1923879355">
    <w:abstractNumId w:val="4"/>
  </w:num>
  <w:num w:numId="104" w16cid:durableId="1134521160">
    <w:abstractNumId w:val="75"/>
  </w:num>
  <w:num w:numId="105" w16cid:durableId="2012289790">
    <w:abstractNumId w:val="8"/>
  </w:num>
  <w:num w:numId="106" w16cid:durableId="455104256">
    <w:abstractNumId w:val="69"/>
  </w:num>
  <w:num w:numId="107" w16cid:durableId="618101928">
    <w:abstractNumId w:val="119"/>
  </w:num>
  <w:num w:numId="108" w16cid:durableId="1311058730">
    <w:abstractNumId w:val="28"/>
  </w:num>
  <w:num w:numId="109" w16cid:durableId="1387224408">
    <w:abstractNumId w:val="109"/>
  </w:num>
  <w:num w:numId="110" w16cid:durableId="1412892243">
    <w:abstractNumId w:val="89"/>
  </w:num>
  <w:num w:numId="111" w16cid:durableId="1826120050">
    <w:abstractNumId w:val="25"/>
  </w:num>
  <w:num w:numId="112" w16cid:durableId="165361408">
    <w:abstractNumId w:val="73"/>
  </w:num>
  <w:num w:numId="113" w16cid:durableId="1374380317">
    <w:abstractNumId w:val="79"/>
  </w:num>
  <w:num w:numId="114" w16cid:durableId="540098885">
    <w:abstractNumId w:val="57"/>
  </w:num>
  <w:num w:numId="115" w16cid:durableId="2063403184">
    <w:abstractNumId w:val="29"/>
  </w:num>
  <w:num w:numId="116" w16cid:durableId="1017000896">
    <w:abstractNumId w:val="52"/>
  </w:num>
  <w:num w:numId="117" w16cid:durableId="892888138">
    <w:abstractNumId w:val="56"/>
  </w:num>
  <w:num w:numId="118" w16cid:durableId="1745685017">
    <w:abstractNumId w:val="81"/>
  </w:num>
  <w:num w:numId="119" w16cid:durableId="1406563118">
    <w:abstractNumId w:val="121"/>
  </w:num>
  <w:num w:numId="120" w16cid:durableId="1951039477">
    <w:abstractNumId w:val="64"/>
  </w:num>
  <w:num w:numId="121" w16cid:durableId="734813541">
    <w:abstractNumId w:val="65"/>
  </w:num>
  <w:num w:numId="122" w16cid:durableId="820732038">
    <w:abstractNumId w:val="4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0D"/>
    <w:rsid w:val="00017803"/>
    <w:rsid w:val="00031969"/>
    <w:rsid w:val="00044A79"/>
    <w:rsid w:val="00075081"/>
    <w:rsid w:val="00094474"/>
    <w:rsid w:val="000A4BCB"/>
    <w:rsid w:val="000A767F"/>
    <w:rsid w:val="000D0007"/>
    <w:rsid w:val="00103F92"/>
    <w:rsid w:val="0010729E"/>
    <w:rsid w:val="00110E26"/>
    <w:rsid w:val="00114A61"/>
    <w:rsid w:val="00184664"/>
    <w:rsid w:val="0019246B"/>
    <w:rsid w:val="001B485B"/>
    <w:rsid w:val="001C53DE"/>
    <w:rsid w:val="001F1E69"/>
    <w:rsid w:val="001F7F7F"/>
    <w:rsid w:val="00207B2A"/>
    <w:rsid w:val="00251E25"/>
    <w:rsid w:val="00252CA4"/>
    <w:rsid w:val="00293361"/>
    <w:rsid w:val="002C2241"/>
    <w:rsid w:val="002D1D90"/>
    <w:rsid w:val="002F406C"/>
    <w:rsid w:val="00307CB6"/>
    <w:rsid w:val="003434DF"/>
    <w:rsid w:val="00384F06"/>
    <w:rsid w:val="003A3108"/>
    <w:rsid w:val="003C1302"/>
    <w:rsid w:val="003D5FBD"/>
    <w:rsid w:val="003E4151"/>
    <w:rsid w:val="003F6350"/>
    <w:rsid w:val="003F76EB"/>
    <w:rsid w:val="00410BB2"/>
    <w:rsid w:val="00424D74"/>
    <w:rsid w:val="00440C26"/>
    <w:rsid w:val="004553B6"/>
    <w:rsid w:val="00463C16"/>
    <w:rsid w:val="004A5D3F"/>
    <w:rsid w:val="004D7B46"/>
    <w:rsid w:val="00522BF3"/>
    <w:rsid w:val="00532825"/>
    <w:rsid w:val="0054243F"/>
    <w:rsid w:val="00543062"/>
    <w:rsid w:val="00551D34"/>
    <w:rsid w:val="00593244"/>
    <w:rsid w:val="005B214A"/>
    <w:rsid w:val="005B4E6D"/>
    <w:rsid w:val="005C7F6E"/>
    <w:rsid w:val="005F1354"/>
    <w:rsid w:val="005F3692"/>
    <w:rsid w:val="006076C5"/>
    <w:rsid w:val="00646F92"/>
    <w:rsid w:val="006470D4"/>
    <w:rsid w:val="00650617"/>
    <w:rsid w:val="00661FE6"/>
    <w:rsid w:val="00667B22"/>
    <w:rsid w:val="0067371B"/>
    <w:rsid w:val="006A79E3"/>
    <w:rsid w:val="006E0D9A"/>
    <w:rsid w:val="00726916"/>
    <w:rsid w:val="0073650D"/>
    <w:rsid w:val="00742504"/>
    <w:rsid w:val="00745651"/>
    <w:rsid w:val="00746A6A"/>
    <w:rsid w:val="007626EF"/>
    <w:rsid w:val="007B3BB8"/>
    <w:rsid w:val="007E0433"/>
    <w:rsid w:val="007E645E"/>
    <w:rsid w:val="008068CC"/>
    <w:rsid w:val="00886956"/>
    <w:rsid w:val="008A50CF"/>
    <w:rsid w:val="008B10AD"/>
    <w:rsid w:val="008C5D57"/>
    <w:rsid w:val="008F349B"/>
    <w:rsid w:val="00946F27"/>
    <w:rsid w:val="00984FE6"/>
    <w:rsid w:val="009A1B68"/>
    <w:rsid w:val="009A30CD"/>
    <w:rsid w:val="009D2224"/>
    <w:rsid w:val="009D2A3B"/>
    <w:rsid w:val="009F4C79"/>
    <w:rsid w:val="00A1797C"/>
    <w:rsid w:val="00A301ED"/>
    <w:rsid w:val="00A7787B"/>
    <w:rsid w:val="00AC5D10"/>
    <w:rsid w:val="00AD19A2"/>
    <w:rsid w:val="00AE48E4"/>
    <w:rsid w:val="00AE6AEB"/>
    <w:rsid w:val="00AF79BD"/>
    <w:rsid w:val="00B013D5"/>
    <w:rsid w:val="00B2348C"/>
    <w:rsid w:val="00B23A62"/>
    <w:rsid w:val="00B265DE"/>
    <w:rsid w:val="00B576F3"/>
    <w:rsid w:val="00BC2643"/>
    <w:rsid w:val="00BC3ECC"/>
    <w:rsid w:val="00BC5826"/>
    <w:rsid w:val="00BF7723"/>
    <w:rsid w:val="00C0212C"/>
    <w:rsid w:val="00C0714E"/>
    <w:rsid w:val="00C103E5"/>
    <w:rsid w:val="00C74068"/>
    <w:rsid w:val="00C8300C"/>
    <w:rsid w:val="00C86BBE"/>
    <w:rsid w:val="00CA23B4"/>
    <w:rsid w:val="00CA48AF"/>
    <w:rsid w:val="00CA61E7"/>
    <w:rsid w:val="00D4499E"/>
    <w:rsid w:val="00D479BF"/>
    <w:rsid w:val="00D568BC"/>
    <w:rsid w:val="00D7405D"/>
    <w:rsid w:val="00D74E8B"/>
    <w:rsid w:val="00D76298"/>
    <w:rsid w:val="00D82177"/>
    <w:rsid w:val="00D835A4"/>
    <w:rsid w:val="00DB09FA"/>
    <w:rsid w:val="00DC35D1"/>
    <w:rsid w:val="00DD41E1"/>
    <w:rsid w:val="00E1310B"/>
    <w:rsid w:val="00E47E11"/>
    <w:rsid w:val="00E56171"/>
    <w:rsid w:val="00E562C0"/>
    <w:rsid w:val="00E70233"/>
    <w:rsid w:val="00E7163F"/>
    <w:rsid w:val="00EA362B"/>
    <w:rsid w:val="00EB6EC7"/>
    <w:rsid w:val="00ED6AB9"/>
    <w:rsid w:val="00EE07EB"/>
    <w:rsid w:val="00EE242C"/>
    <w:rsid w:val="00EF5FBB"/>
    <w:rsid w:val="00F00984"/>
    <w:rsid w:val="00F26249"/>
    <w:rsid w:val="00F36297"/>
    <w:rsid w:val="00FA3E6E"/>
    <w:rsid w:val="00FA7C9F"/>
    <w:rsid w:val="00FD7E85"/>
    <w:rsid w:val="00FE2F43"/>
    <w:rsid w:val="00FF6C1E"/>
    <w:rsid w:val="11C86E17"/>
    <w:rsid w:val="615A5CB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9F50"/>
  <w15:docId w15:val="{503BC84A-C2D7-461E-806E-11D86B81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pPr>
      <w:spacing w:after="0" w:line="240" w:lineRule="auto"/>
    </w:pPr>
    <w:rPr>
      <w:rFonts w:ascii="Tahoma" w:eastAsia="Times New Roman" w:hAnsi="Tahoma" w:cs="Times New Roman"/>
      <w:sz w:val="16"/>
      <w:szCs w:val="16"/>
      <w:lang w:val="zh-CN" w:eastAsia="zh-CN"/>
    </w:rPr>
  </w:style>
  <w:style w:type="paragraph" w:styleId="Legenda">
    <w:name w:val="caption"/>
    <w:basedOn w:val="Normalny"/>
    <w:next w:val="Normalny"/>
    <w:uiPriority w:val="35"/>
    <w:semiHidden/>
    <w:unhideWhenUsed/>
    <w:qFormat/>
    <w:pPr>
      <w:spacing w:after="200" w:line="240" w:lineRule="auto"/>
    </w:pPr>
    <w:rPr>
      <w:i/>
      <w:iCs/>
      <w:color w:val="44546A" w:themeColor="text2"/>
      <w:sz w:val="18"/>
      <w:szCs w:val="18"/>
    </w:rPr>
  </w:style>
  <w:style w:type="character" w:styleId="Uwydatnienie">
    <w:name w:val="Emphasis"/>
    <w:basedOn w:val="Domylnaczcionkaakapitu"/>
    <w:uiPriority w:val="20"/>
    <w:qFormat/>
    <w:rPr>
      <w:i/>
      <w:iCs/>
      <w:color w:val="auto"/>
    </w:rPr>
  </w:style>
  <w:style w:type="character" w:styleId="Odwoanieprzypisukocowego">
    <w:name w:val="endnote reference"/>
    <w:rPr>
      <w:vertAlign w:val="superscript"/>
    </w:rPr>
  </w:style>
  <w:style w:type="paragraph" w:styleId="Tekstprzypisukocowego">
    <w:name w:val="endnote text"/>
    <w:basedOn w:val="Normalny"/>
    <w:link w:val="TekstprzypisukocowegoZnak"/>
    <w:qFormat/>
    <w:pPr>
      <w:spacing w:after="0" w:line="240" w:lineRule="auto"/>
    </w:pPr>
    <w:rPr>
      <w:rFonts w:ascii="Times New Roman" w:eastAsia="Times New Roman" w:hAnsi="Times New Roman" w:cs="Times New Roman"/>
      <w:sz w:val="20"/>
      <w:szCs w:val="20"/>
      <w:lang w:eastAsia="pl-PL"/>
    </w:rPr>
  </w:style>
  <w:style w:type="paragraph" w:styleId="Stopka">
    <w:name w:val="footer"/>
    <w:basedOn w:val="Normalny"/>
    <w:link w:val="StopkaZnak"/>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pPr>
      <w:tabs>
        <w:tab w:val="center" w:pos="4536"/>
        <w:tab w:val="right" w:pos="9072"/>
      </w:tabs>
      <w:spacing w:after="0" w:line="240" w:lineRule="auto"/>
    </w:pPr>
    <w:rPr>
      <w:rFonts w:ascii="Times New Roman" w:eastAsia="Times New Roman" w:hAnsi="Times New Roman" w:cs="Times New Roman"/>
      <w:sz w:val="24"/>
      <w:szCs w:val="24"/>
      <w:lang w:val="zh-CN" w:eastAsia="zh-CN"/>
    </w:rPr>
  </w:style>
  <w:style w:type="paragraph" w:styleId="NormalnyWeb">
    <w:name w:val="Normal (Web)"/>
    <w:basedOn w:val="Normalny"/>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styleId="Numerstrony">
    <w:name w:val="page number"/>
    <w:basedOn w:val="Domylnaczcionkaakapitu"/>
  </w:style>
  <w:style w:type="character" w:styleId="Pogrubienie">
    <w:name w:val="Strong"/>
    <w:basedOn w:val="Domylnaczcionkaakapitu"/>
    <w:uiPriority w:val="22"/>
    <w:qFormat/>
    <w:rPr>
      <w:b/>
      <w:bCs/>
      <w:color w:val="000000" w:themeColor="text1"/>
    </w:rPr>
  </w:style>
  <w:style w:type="paragraph" w:styleId="Podtytu">
    <w:name w:val="Subtitle"/>
    <w:basedOn w:val="Normalny"/>
    <w:next w:val="Normalny"/>
    <w:link w:val="PodtytuZnak"/>
    <w:uiPriority w:val="11"/>
    <w:qFormat/>
    <w:rPr>
      <w:color w:val="595959" w:themeColor="text1" w:themeTint="A6"/>
      <w:spacing w:val="10"/>
    </w:rPr>
  </w:style>
  <w:style w:type="table" w:styleId="Tabela-Siatka">
    <w:name w:val="Table Grid"/>
    <w:basedOn w:val="Standardowy"/>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paragraph" w:styleId="Akapitzlist">
    <w:name w:val="List Paragraph"/>
    <w:aliases w:val="Podsis rysunku,lp1,Preambuła,HŁ_Bullet1"/>
    <w:basedOn w:val="Normalny"/>
    <w:link w:val="AkapitzlistZnak"/>
    <w:uiPriority w:val="34"/>
    <w:qFormat/>
    <w:pPr>
      <w:ind w:left="720"/>
      <w:contextualSpacing/>
    </w:pPr>
  </w:style>
  <w:style w:type="character" w:customStyle="1" w:styleId="StopkaZnak">
    <w:name w:val="Stopka Znak"/>
    <w:basedOn w:val="Domylnaczcionkaakapitu"/>
    <w:link w:val="Stopka"/>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Pr>
      <w:rFonts w:ascii="Times New Roman" w:eastAsia="Times New Roman" w:hAnsi="Times New Roman" w:cs="Times New Roman"/>
      <w:sz w:val="24"/>
      <w:szCs w:val="24"/>
      <w:lang w:val="zh-CN" w:eastAsia="zh-CN"/>
    </w:rPr>
  </w:style>
  <w:style w:type="character" w:customStyle="1" w:styleId="TekstdymkaZnak">
    <w:name w:val="Tekst dymka Znak"/>
    <w:basedOn w:val="Domylnaczcionkaakapitu"/>
    <w:link w:val="Tekstdymka"/>
    <w:rPr>
      <w:rFonts w:ascii="Tahoma" w:eastAsia="Times New Roman" w:hAnsi="Tahoma" w:cs="Times New Roman"/>
      <w:sz w:val="16"/>
      <w:szCs w:val="16"/>
      <w:lang w:val="zh-CN" w:eastAsia="zh-CN"/>
    </w:rPr>
  </w:style>
  <w:style w:type="paragraph" w:customStyle="1" w:styleId="Default">
    <w:name w:val="Default"/>
    <w:pPr>
      <w:autoSpaceDE w:val="0"/>
      <w:autoSpaceDN w:val="0"/>
      <w:adjustRightInd w:val="0"/>
      <w:jc w:val="both"/>
    </w:pPr>
    <w:rPr>
      <w:rFonts w:ascii="Arial" w:hAnsi="Arial" w:cs="Arial"/>
      <w:color w:val="000000"/>
      <w:sz w:val="24"/>
      <w:szCs w:val="24"/>
      <w:lang w:eastAsia="en-US"/>
    </w:rPr>
  </w:style>
  <w:style w:type="character" w:customStyle="1" w:styleId="Teksttreci">
    <w:name w:val="Tekst treści_"/>
    <w:basedOn w:val="Domylnaczcionkaakapitu"/>
    <w:link w:val="Teksttreci0"/>
    <w:rPr>
      <w:rFonts w:ascii="Tahoma" w:eastAsia="Tahoma" w:hAnsi="Tahoma" w:cs="Tahoma"/>
      <w:sz w:val="17"/>
      <w:szCs w:val="17"/>
      <w:shd w:val="clear" w:color="auto" w:fill="FFFFFF"/>
    </w:rPr>
  </w:style>
  <w:style w:type="paragraph" w:customStyle="1" w:styleId="Teksttreci0">
    <w:name w:val="Tekst treści"/>
    <w:basedOn w:val="Normalny"/>
    <w:link w:val="Teksttreci"/>
    <w:pPr>
      <w:shd w:val="clear" w:color="auto" w:fill="FFFFFF"/>
      <w:spacing w:after="0" w:line="0" w:lineRule="atLeast"/>
      <w:ind w:hanging="960"/>
      <w:jc w:val="both"/>
    </w:pPr>
    <w:rPr>
      <w:rFonts w:ascii="Tahoma" w:eastAsia="Tahoma" w:hAnsi="Tahoma" w:cs="Tahoma"/>
      <w:sz w:val="17"/>
      <w:szCs w:val="17"/>
    </w:rPr>
  </w:style>
  <w:style w:type="character" w:customStyle="1" w:styleId="Nagwek1Znak">
    <w:name w:val="Nagłówek 1 Znak"/>
    <w:basedOn w:val="Domylnaczcionkaakapitu"/>
    <w:link w:val="Nagwek1"/>
    <w:uiPriority w:val="9"/>
    <w:rPr>
      <w:rFonts w:asciiTheme="majorHAnsi" w:eastAsiaTheme="majorEastAsia" w:hAnsiTheme="majorHAnsi" w:cstheme="majorBidi"/>
      <w:b/>
      <w:bCs/>
      <w:smallCaps/>
      <w:color w:val="000000" w:themeColor="text1"/>
      <w:sz w:val="36"/>
      <w:szCs w:val="36"/>
      <w:lang w:eastAsia="en-US"/>
    </w:rPr>
  </w:style>
  <w:style w:type="character" w:customStyle="1" w:styleId="Nagwek2Znak">
    <w:name w:val="Nagłówek 2 Znak"/>
    <w:basedOn w:val="Domylnaczcionkaakapitu"/>
    <w:link w:val="Nagwek2"/>
    <w:uiPriority w:val="9"/>
    <w:semiHidden/>
    <w:qFormat/>
    <w:rPr>
      <w:rFonts w:asciiTheme="majorHAnsi" w:eastAsiaTheme="majorEastAsia" w:hAnsiTheme="majorHAnsi" w:cstheme="majorBidi"/>
      <w:b/>
      <w:bCs/>
      <w:smallCaps/>
      <w:color w:val="000000" w:themeColor="text1"/>
      <w:sz w:val="28"/>
      <w:szCs w:val="28"/>
      <w:lang w:eastAsia="en-U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b/>
      <w:bCs/>
      <w:color w:val="000000" w:themeColor="text1"/>
      <w:sz w:val="22"/>
      <w:szCs w:val="22"/>
      <w:lang w:eastAsia="en-US"/>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b/>
      <w:bCs/>
      <w:i/>
      <w:iCs/>
      <w:color w:val="000000" w:themeColor="text1"/>
      <w:sz w:val="22"/>
      <w:szCs w:val="22"/>
      <w:lang w:eastAsia="en-US"/>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323E4F" w:themeColor="text2" w:themeShade="BF"/>
      <w:sz w:val="22"/>
      <w:szCs w:val="22"/>
      <w:lang w:eastAsia="en-US"/>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i/>
      <w:iCs/>
      <w:color w:val="323E4F" w:themeColor="text2" w:themeShade="BF"/>
      <w:sz w:val="22"/>
      <w:szCs w:val="22"/>
      <w:lang w:eastAsia="en-US"/>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404040" w:themeColor="text1" w:themeTint="BF"/>
      <w:sz w:val="22"/>
      <w:szCs w:val="22"/>
      <w:lang w:eastAsia="en-US"/>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404040" w:themeColor="text1" w:themeTint="BF"/>
      <w:lang w:eastAsia="en-US"/>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404040" w:themeColor="text1" w:themeTint="BF"/>
      <w:lang w:eastAsia="en-US"/>
    </w:rPr>
  </w:style>
  <w:style w:type="character" w:customStyle="1" w:styleId="TytuZnak">
    <w:name w:val="Tytuł Znak"/>
    <w:basedOn w:val="Domylnaczcionkaakapitu"/>
    <w:link w:val="Tytu"/>
    <w:uiPriority w:val="10"/>
    <w:rPr>
      <w:rFonts w:asciiTheme="majorHAnsi" w:eastAsiaTheme="majorEastAsia" w:hAnsiTheme="majorHAnsi" w:cstheme="majorBidi"/>
      <w:color w:val="000000" w:themeColor="text1"/>
      <w:sz w:val="56"/>
      <w:szCs w:val="56"/>
    </w:rPr>
  </w:style>
  <w:style w:type="character" w:customStyle="1" w:styleId="PodtytuZnak">
    <w:name w:val="Podtytuł Znak"/>
    <w:basedOn w:val="Domylnaczcionkaakapitu"/>
    <w:link w:val="Podtytu"/>
    <w:uiPriority w:val="11"/>
    <w:rPr>
      <w:color w:val="595959" w:themeColor="text1" w:themeTint="A6"/>
      <w:spacing w:val="10"/>
    </w:rPr>
  </w:style>
  <w:style w:type="paragraph" w:styleId="Bezodstpw">
    <w:name w:val="No Spacing"/>
    <w:uiPriority w:val="1"/>
    <w:qFormat/>
    <w:rPr>
      <w:sz w:val="22"/>
      <w:szCs w:val="22"/>
      <w:lang w:eastAsia="en-US"/>
    </w:rPr>
  </w:style>
  <w:style w:type="paragraph" w:styleId="Cytat">
    <w:name w:val="Quote"/>
    <w:basedOn w:val="Normalny"/>
    <w:next w:val="Normalny"/>
    <w:link w:val="CytatZnak"/>
    <w:uiPriority w:val="29"/>
    <w:qFormat/>
    <w:pPr>
      <w:spacing w:before="160"/>
      <w:ind w:left="720" w:right="720"/>
    </w:pPr>
    <w:rPr>
      <w:i/>
      <w:iCs/>
      <w:color w:val="000000" w:themeColor="text1"/>
    </w:rPr>
  </w:style>
  <w:style w:type="character" w:customStyle="1" w:styleId="CytatZnak">
    <w:name w:val="Cytat Znak"/>
    <w:basedOn w:val="Domylnaczcionkaakapitu"/>
    <w:link w:val="Cytat"/>
    <w:uiPriority w:val="29"/>
    <w:rPr>
      <w:i/>
      <w:iCs/>
      <w:color w:val="000000" w:themeColor="text1"/>
    </w:rPr>
  </w:style>
  <w:style w:type="paragraph" w:styleId="Cytatintensywny">
    <w:name w:val="Intense Quote"/>
    <w:basedOn w:val="Normalny"/>
    <w:next w:val="Normalny"/>
    <w:link w:val="CytatintensywnyZnak"/>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Pr>
      <w:color w:val="000000" w:themeColor="text1"/>
      <w:shd w:val="clear" w:color="auto" w:fill="F2F2F2" w:themeFill="background1" w:themeFillShade="F2"/>
    </w:rPr>
  </w:style>
  <w:style w:type="character" w:customStyle="1" w:styleId="Wyrnieniedelikatne1">
    <w:name w:val="Wyróżnienie delikatne1"/>
    <w:basedOn w:val="Domylnaczcionkaakapitu"/>
    <w:uiPriority w:val="19"/>
    <w:qFormat/>
    <w:rPr>
      <w:i/>
      <w:iCs/>
      <w:color w:val="404040" w:themeColor="text1" w:themeTint="BF"/>
    </w:rPr>
  </w:style>
  <w:style w:type="character" w:customStyle="1" w:styleId="Wyrnienieintensywne1">
    <w:name w:val="Wyróżnienie intensywne1"/>
    <w:basedOn w:val="Domylnaczcionkaakapitu"/>
    <w:uiPriority w:val="21"/>
    <w:qFormat/>
    <w:rPr>
      <w:b/>
      <w:bCs/>
      <w:i/>
      <w:iCs/>
      <w:caps/>
    </w:rPr>
  </w:style>
  <w:style w:type="character" w:customStyle="1" w:styleId="Odwoaniedelikatne1">
    <w:name w:val="Odwołanie delikatne1"/>
    <w:basedOn w:val="Domylnaczcionkaakapitu"/>
    <w:uiPriority w:val="31"/>
    <w:qFormat/>
    <w:rPr>
      <w:smallCaps/>
      <w:color w:val="404040" w:themeColor="text1" w:themeTint="BF"/>
      <w:u w:val="single" w:color="7F7F7F" w:themeColor="text1" w:themeTint="80"/>
    </w:rPr>
  </w:style>
  <w:style w:type="character" w:customStyle="1" w:styleId="Odwoanieintensywne1">
    <w:name w:val="Odwołanie intensywne1"/>
    <w:basedOn w:val="Domylnaczcionkaakapitu"/>
    <w:uiPriority w:val="32"/>
    <w:qFormat/>
    <w:rPr>
      <w:b/>
      <w:bCs/>
      <w:smallCaps/>
      <w:u w:val="single"/>
    </w:rPr>
  </w:style>
  <w:style w:type="character" w:customStyle="1" w:styleId="Tytuksiki1">
    <w:name w:val="Tytuł książki1"/>
    <w:basedOn w:val="Domylnaczcionkaakapitu"/>
    <w:uiPriority w:val="33"/>
    <w:qFormat/>
    <w:rPr>
      <w:smallCaps/>
      <w:spacing w:val="5"/>
    </w:rPr>
  </w:style>
  <w:style w:type="paragraph" w:customStyle="1" w:styleId="Nagwekspisutreci1">
    <w:name w:val="Nagłówek spisu treści1"/>
    <w:basedOn w:val="Nagwek1"/>
    <w:next w:val="Normalny"/>
    <w:uiPriority w:val="39"/>
    <w:semiHidden/>
    <w:unhideWhenUsed/>
    <w:qFormat/>
    <w:pPr>
      <w:outlineLvl w:val="9"/>
    </w:pPr>
  </w:style>
  <w:style w:type="character" w:customStyle="1" w:styleId="AkapitzlistZnak">
    <w:name w:val="Akapit z listą Znak"/>
    <w:aliases w:val="Podsis rysunku Znak,lp1 Znak,Preambuła Znak,HŁ_Bullet1 Znak"/>
    <w:basedOn w:val="Domylnaczcionkaakapitu"/>
    <w:link w:val="Akapitzlist"/>
    <w:uiPriority w:val="34"/>
  </w:style>
  <w:style w:type="character" w:styleId="Hipercze">
    <w:name w:val="Hyperlink"/>
    <w:basedOn w:val="Domylnaczcionkaakapitu"/>
    <w:uiPriority w:val="99"/>
    <w:semiHidden/>
    <w:unhideWhenUsed/>
    <w:rsid w:val="00D7405D"/>
    <w:rPr>
      <w:color w:val="0000FF"/>
      <w:u w:val="single"/>
    </w:rPr>
  </w:style>
  <w:style w:type="paragraph" w:customStyle="1" w:styleId="text-justify">
    <w:name w:val="text-justify"/>
    <w:basedOn w:val="Normalny"/>
    <w:rsid w:val="00C8300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38669">
      <w:bodyDiv w:val="1"/>
      <w:marLeft w:val="0"/>
      <w:marRight w:val="0"/>
      <w:marTop w:val="0"/>
      <w:marBottom w:val="0"/>
      <w:divBdr>
        <w:top w:val="none" w:sz="0" w:space="0" w:color="auto"/>
        <w:left w:val="none" w:sz="0" w:space="0" w:color="auto"/>
        <w:bottom w:val="none" w:sz="0" w:space="0" w:color="auto"/>
        <w:right w:val="none" w:sz="0" w:space="0" w:color="auto"/>
      </w:divBdr>
    </w:div>
    <w:div w:id="1309483221">
      <w:bodyDiv w:val="1"/>
      <w:marLeft w:val="0"/>
      <w:marRight w:val="0"/>
      <w:marTop w:val="0"/>
      <w:marBottom w:val="0"/>
      <w:divBdr>
        <w:top w:val="none" w:sz="0" w:space="0" w:color="auto"/>
        <w:left w:val="none" w:sz="0" w:space="0" w:color="auto"/>
        <w:bottom w:val="none" w:sz="0" w:space="0" w:color="auto"/>
        <w:right w:val="none" w:sz="0" w:space="0" w:color="auto"/>
      </w:divBdr>
      <w:divsChild>
        <w:div w:id="1738091685">
          <w:marLeft w:val="0"/>
          <w:marRight w:val="0"/>
          <w:marTop w:val="240"/>
          <w:marBottom w:val="0"/>
          <w:divBdr>
            <w:top w:val="none" w:sz="0" w:space="0" w:color="auto"/>
            <w:left w:val="none" w:sz="0" w:space="0" w:color="auto"/>
            <w:bottom w:val="none" w:sz="0" w:space="0" w:color="auto"/>
            <w:right w:val="none" w:sz="0" w:space="0" w:color="auto"/>
          </w:divBdr>
        </w:div>
        <w:div w:id="1208949253">
          <w:marLeft w:val="0"/>
          <w:marRight w:val="0"/>
          <w:marTop w:val="240"/>
          <w:marBottom w:val="0"/>
          <w:divBdr>
            <w:top w:val="none" w:sz="0" w:space="0" w:color="auto"/>
            <w:left w:val="none" w:sz="0" w:space="0" w:color="auto"/>
            <w:bottom w:val="none" w:sz="0" w:space="0" w:color="auto"/>
            <w:right w:val="none" w:sz="0" w:space="0" w:color="auto"/>
          </w:divBdr>
        </w:div>
      </w:divsChild>
    </w:div>
    <w:div w:id="1493789405">
      <w:bodyDiv w:val="1"/>
      <w:marLeft w:val="0"/>
      <w:marRight w:val="0"/>
      <w:marTop w:val="0"/>
      <w:marBottom w:val="0"/>
      <w:divBdr>
        <w:top w:val="none" w:sz="0" w:space="0" w:color="auto"/>
        <w:left w:val="none" w:sz="0" w:space="0" w:color="auto"/>
        <w:bottom w:val="none" w:sz="0" w:space="0" w:color="auto"/>
        <w:right w:val="none" w:sz="0" w:space="0" w:color="auto"/>
      </w:divBdr>
    </w:div>
    <w:div w:id="1626037988">
      <w:bodyDiv w:val="1"/>
      <w:marLeft w:val="0"/>
      <w:marRight w:val="0"/>
      <w:marTop w:val="0"/>
      <w:marBottom w:val="0"/>
      <w:divBdr>
        <w:top w:val="none" w:sz="0" w:space="0" w:color="auto"/>
        <w:left w:val="none" w:sz="0" w:space="0" w:color="auto"/>
        <w:bottom w:val="none" w:sz="0" w:space="0" w:color="auto"/>
        <w:right w:val="none" w:sz="0" w:space="0" w:color="auto"/>
      </w:divBdr>
      <w:divsChild>
        <w:div w:id="570577952">
          <w:marLeft w:val="0"/>
          <w:marRight w:val="0"/>
          <w:marTop w:val="240"/>
          <w:marBottom w:val="0"/>
          <w:divBdr>
            <w:top w:val="none" w:sz="0" w:space="0" w:color="auto"/>
            <w:left w:val="none" w:sz="0" w:space="0" w:color="auto"/>
            <w:bottom w:val="none" w:sz="0" w:space="0" w:color="auto"/>
            <w:right w:val="none" w:sz="0" w:space="0" w:color="auto"/>
          </w:divBdr>
        </w:div>
        <w:div w:id="1907915517">
          <w:marLeft w:val="0"/>
          <w:marRight w:val="0"/>
          <w:marTop w:val="240"/>
          <w:marBottom w:val="0"/>
          <w:divBdr>
            <w:top w:val="none" w:sz="0" w:space="0" w:color="auto"/>
            <w:left w:val="none" w:sz="0" w:space="0" w:color="auto"/>
            <w:bottom w:val="none" w:sz="0" w:space="0" w:color="auto"/>
            <w:right w:val="none" w:sz="0" w:space="0" w:color="auto"/>
          </w:divBdr>
        </w:div>
      </w:divsChild>
    </w:div>
    <w:div w:id="1930381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2BBFD-6031-4E47-AED8-568372F820CF}">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27</Pages>
  <Words>9815</Words>
  <Characters>58890</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Gabrychowicz - Olchowik</dc:creator>
  <cp:lastModifiedBy>Barbara Gabrychowicz - Olchowik</cp:lastModifiedBy>
  <cp:revision>16</cp:revision>
  <cp:lastPrinted>2023-04-05T12:35:00Z</cp:lastPrinted>
  <dcterms:created xsi:type="dcterms:W3CDTF">2023-03-07T12:21:00Z</dcterms:created>
  <dcterms:modified xsi:type="dcterms:W3CDTF">2023-04-24T07:20:00Z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1045-11.2.0.11440</vt:lpwstr>
  </property>
  <property fmtid="{D5CDD505-2E9C-101B-9397-08002B2CF9AE}" pid="3" name="ICV">
    <vt:lpwstr>40C1CFA9744443E6984BA19759C277B6</vt:lpwstr>
  </property>
</Properties>
</file>