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71F66">
        <w:rPr>
          <w:rFonts w:ascii="Times New Roman" w:hAnsi="Times New Roman" w:cs="Times New Roman"/>
          <w:sz w:val="24"/>
          <w:szCs w:val="24"/>
        </w:rPr>
        <w:t>1401</w:t>
      </w:r>
      <w:bookmarkStart w:id="0" w:name="_GoBack"/>
      <w:bookmarkEnd w:id="0"/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1D3CF7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D3CF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D3CF7" w:rsidRPr="001D3CF7">
        <w:rPr>
          <w:rFonts w:ascii="Times New Roman" w:hAnsi="Times New Roman" w:cs="Times New Roman"/>
          <w:sz w:val="24"/>
          <w:szCs w:val="24"/>
        </w:rPr>
        <w:t>Klub Strzelecki „SNAJPER”                         w Mrągowie</w:t>
      </w:r>
      <w:r w:rsidR="008E34DD" w:rsidRPr="001D3CF7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1D3CF7">
        <w:rPr>
          <w:rFonts w:ascii="Times New Roman" w:hAnsi="Times New Roman" w:cs="Times New Roman"/>
          <w:sz w:val="24"/>
          <w:szCs w:val="24"/>
        </w:rPr>
        <w:t>2</w:t>
      </w:r>
      <w:r w:rsidR="008E34DD" w:rsidRPr="001D3CF7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D3CF7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1D3CF7">
        <w:rPr>
          <w:rFonts w:ascii="Times New Roman" w:hAnsi="Times New Roman" w:cs="Times New Roman"/>
          <w:sz w:val="24"/>
          <w:szCs w:val="24"/>
        </w:rPr>
        <w:t>,,</w:t>
      </w:r>
      <w:r w:rsidR="001D3CF7" w:rsidRPr="001D3CF7">
        <w:rPr>
          <w:rFonts w:ascii="Times New Roman" w:hAnsi="Times New Roman" w:cs="Times New Roman"/>
          <w:sz w:val="24"/>
          <w:szCs w:val="24"/>
        </w:rPr>
        <w:t>Zajęcia w zdobywaniu umiejętności strzeleckich</w:t>
      </w:r>
      <w:r w:rsidR="008E34DD" w:rsidRPr="001D3CF7">
        <w:rPr>
          <w:rFonts w:ascii="Times New Roman" w:hAnsi="Times New Roman" w:cs="Times New Roman"/>
          <w:sz w:val="24"/>
          <w:szCs w:val="24"/>
        </w:rPr>
        <w:t>”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D3CF7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2022-10-18T05:46:00Z</cp:lastPrinted>
  <dcterms:created xsi:type="dcterms:W3CDTF">2022-02-21T16:01:00Z</dcterms:created>
  <dcterms:modified xsi:type="dcterms:W3CDTF">2022-11-30T13:42:00Z</dcterms:modified>
</cp:coreProperties>
</file>