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ECB5" w14:textId="77777777" w:rsidR="00E3679A" w:rsidRPr="00A03712" w:rsidRDefault="00E3679A" w:rsidP="00E3679A">
      <w:pPr>
        <w:spacing w:before="120" w:after="120"/>
        <w:jc w:val="center"/>
      </w:pPr>
      <w:r>
        <w:t>ZARZĄDZENIE Nr 48/2022</w:t>
      </w:r>
    </w:p>
    <w:p w14:paraId="2CBDC388" w14:textId="77777777" w:rsidR="00E3679A" w:rsidRPr="00A03712" w:rsidRDefault="00E3679A" w:rsidP="00E3679A">
      <w:pPr>
        <w:spacing w:before="120" w:after="120"/>
        <w:jc w:val="center"/>
      </w:pPr>
      <w:r w:rsidRPr="00A03712">
        <w:t>BURMISTRZA MIASTA MRĄGOW</w:t>
      </w:r>
      <w:r>
        <w:t>A</w:t>
      </w:r>
    </w:p>
    <w:p w14:paraId="070301D7" w14:textId="77777777" w:rsidR="00E3679A" w:rsidRPr="00A03712" w:rsidRDefault="00E3679A" w:rsidP="00E3679A">
      <w:pPr>
        <w:spacing w:before="120" w:after="120"/>
        <w:jc w:val="center"/>
      </w:pPr>
      <w:r w:rsidRPr="00A03712">
        <w:t>z</w:t>
      </w:r>
      <w:r>
        <w:t xml:space="preserve"> dnia 13 lipca 2022 r.</w:t>
      </w:r>
    </w:p>
    <w:p w14:paraId="196A48E2" w14:textId="77777777" w:rsidR="00E3679A" w:rsidRPr="00A03712" w:rsidRDefault="00E3679A" w:rsidP="00E3679A">
      <w:pPr>
        <w:spacing w:before="120" w:after="120"/>
      </w:pPr>
    </w:p>
    <w:p w14:paraId="1D7ACD49" w14:textId="77777777" w:rsidR="00E3679A" w:rsidRDefault="00E3679A" w:rsidP="00E3679A">
      <w:r w:rsidRPr="00A03712">
        <w:rPr>
          <w:b/>
        </w:rPr>
        <w:t xml:space="preserve">w sprawie: </w:t>
      </w:r>
      <w:r w:rsidRPr="00794C36">
        <w:rPr>
          <w:bCs/>
        </w:rPr>
        <w:t xml:space="preserve">zmiany </w:t>
      </w:r>
      <w:r w:rsidRPr="00A03712">
        <w:t>zakresu zadań Sekretarza Miasta Mrągowo</w:t>
      </w:r>
      <w:r>
        <w:t>.</w:t>
      </w:r>
    </w:p>
    <w:p w14:paraId="0B22326E" w14:textId="77777777" w:rsidR="00E3679A" w:rsidRPr="00A03712" w:rsidRDefault="00E3679A" w:rsidP="00E3679A">
      <w:pPr>
        <w:rPr>
          <w:b/>
        </w:rPr>
      </w:pPr>
    </w:p>
    <w:p w14:paraId="39F54F52" w14:textId="77777777" w:rsidR="00E3679A" w:rsidRPr="00A03712" w:rsidRDefault="00E3679A" w:rsidP="00E3679A"/>
    <w:p w14:paraId="12F0E0D2" w14:textId="77777777" w:rsidR="00E3679A" w:rsidRPr="00A03712" w:rsidRDefault="00E3679A" w:rsidP="00E3679A">
      <w:pPr>
        <w:jc w:val="both"/>
      </w:pPr>
      <w:r w:rsidRPr="00A03712">
        <w:t>Na podstawie art. 33 ust. 4 ustawy z dnia 8 marca 1990 r. o samorządzie gminnym (Dz. U.</w:t>
      </w:r>
      <w:r w:rsidRPr="00A03712">
        <w:br/>
        <w:t>z 20</w:t>
      </w:r>
      <w:r>
        <w:t>22 r., poz. 559</w:t>
      </w:r>
      <w:r w:rsidRPr="00A03712">
        <w:t xml:space="preserve">) i § 7 ust. </w:t>
      </w:r>
      <w:r>
        <w:t>5</w:t>
      </w:r>
      <w:r w:rsidRPr="00A03712">
        <w:t xml:space="preserve"> pkt. 1</w:t>
      </w:r>
      <w:r>
        <w:t xml:space="preserve"> i 2 w zw. z § 9</w:t>
      </w:r>
      <w:r w:rsidRPr="00A03712">
        <w:t xml:space="preserve"> Regulaminu Organizacyjnego Urzędu Miejskiego</w:t>
      </w:r>
      <w:r>
        <w:t xml:space="preserve"> </w:t>
      </w:r>
      <w:r w:rsidRPr="00A03712">
        <w:t>w Mrągowie</w:t>
      </w:r>
      <w:r>
        <w:t>,</w:t>
      </w:r>
    </w:p>
    <w:p w14:paraId="3DED9E92" w14:textId="77777777" w:rsidR="00E3679A" w:rsidRPr="00A03712" w:rsidRDefault="00E3679A" w:rsidP="00E3679A"/>
    <w:p w14:paraId="5FE92F6A" w14:textId="77777777" w:rsidR="00E3679A" w:rsidRDefault="00E3679A" w:rsidP="00E3679A">
      <w:r>
        <w:t>z</w:t>
      </w:r>
      <w:r w:rsidRPr="00A03712">
        <w:t>arządzam co następuje:</w:t>
      </w:r>
    </w:p>
    <w:p w14:paraId="0FCCD053" w14:textId="77777777" w:rsidR="00E3679A" w:rsidRPr="00A03712" w:rsidRDefault="00E3679A" w:rsidP="00E3679A"/>
    <w:p w14:paraId="3F60B953" w14:textId="77777777" w:rsidR="00E3679A" w:rsidRPr="00A03712" w:rsidRDefault="00E3679A" w:rsidP="00E3679A">
      <w:pPr>
        <w:pStyle w:val="NormalnyWeb"/>
        <w:spacing w:before="0" w:beforeAutospacing="0" w:after="0" w:afterAutospacing="0"/>
      </w:pPr>
      <w:r w:rsidRPr="00A03712">
        <w:rPr>
          <w:b/>
          <w:bCs/>
        </w:rPr>
        <w:t>§ 1</w:t>
      </w:r>
      <w:r>
        <w:rPr>
          <w:b/>
          <w:bCs/>
        </w:rPr>
        <w:t>.</w:t>
      </w:r>
    </w:p>
    <w:p w14:paraId="7CB26F54" w14:textId="77777777" w:rsidR="00E3679A" w:rsidRPr="00E20991" w:rsidRDefault="00E3679A" w:rsidP="00E3679A">
      <w:pPr>
        <w:pStyle w:val="NormalnyWeb"/>
        <w:spacing w:before="0" w:beforeAutospacing="0" w:after="0" w:afterAutospacing="0"/>
        <w:jc w:val="both"/>
        <w:rPr>
          <w:sz w:val="12"/>
          <w:szCs w:val="12"/>
        </w:rPr>
      </w:pPr>
    </w:p>
    <w:p w14:paraId="6465E2F9" w14:textId="77777777" w:rsidR="00E3679A" w:rsidRDefault="00E3679A" w:rsidP="00E3679A">
      <w:pPr>
        <w:pStyle w:val="NormalnyWeb"/>
        <w:spacing w:before="0" w:beforeAutospacing="0" w:after="0" w:afterAutospacing="0"/>
        <w:jc w:val="both"/>
      </w:pPr>
      <w:r>
        <w:t>W § 2 dotychczasową treść obejmuje się ustępem 1 i dodaje się ustęp 2 o treści „Panią Małgorzatę Chyziak – Sekretarza Miasta upoważniam do poświadczania za zgodność</w:t>
      </w:r>
      <w:r>
        <w:br/>
        <w:t>z oryginałem dokumentów urzędowych.”</w:t>
      </w:r>
    </w:p>
    <w:p w14:paraId="33C1553B" w14:textId="77777777" w:rsidR="00E3679A" w:rsidRDefault="00E3679A" w:rsidP="00E3679A">
      <w:pPr>
        <w:pStyle w:val="NormalnyWeb"/>
        <w:spacing w:before="0" w:beforeAutospacing="0" w:after="0" w:afterAutospacing="0"/>
        <w:jc w:val="both"/>
      </w:pPr>
    </w:p>
    <w:p w14:paraId="1AEF8C0E" w14:textId="77777777" w:rsidR="00E3679A" w:rsidRDefault="00E3679A" w:rsidP="00E3679A">
      <w:pPr>
        <w:pStyle w:val="NormalnyWeb"/>
        <w:spacing w:before="0" w:beforeAutospacing="0" w:after="0" w:afterAutospacing="0"/>
        <w:jc w:val="both"/>
      </w:pPr>
    </w:p>
    <w:p w14:paraId="72DCC3D5" w14:textId="77777777" w:rsidR="00E3679A" w:rsidRPr="00E20991" w:rsidRDefault="00E3679A" w:rsidP="00E3679A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t>§ 3 otrzymuje brzmienie „</w:t>
      </w:r>
      <w:r w:rsidRPr="00A03712">
        <w:t>Sekretarzowi Miasta podlegają bezpośrednio następujące komórki organizacyjne:</w:t>
      </w:r>
    </w:p>
    <w:p w14:paraId="1A51BEEA" w14:textId="77777777" w:rsidR="00E3679A" w:rsidRDefault="00E3679A" w:rsidP="00E3679A">
      <w:pPr>
        <w:pStyle w:val="Akapitzlist"/>
        <w:numPr>
          <w:ilvl w:val="0"/>
          <w:numId w:val="1"/>
        </w:numPr>
        <w:jc w:val="both"/>
      </w:pPr>
      <w:r>
        <w:t>Referat Promocji i Rozwoju,</w:t>
      </w:r>
    </w:p>
    <w:p w14:paraId="4D15C649" w14:textId="77777777" w:rsidR="00E3679A" w:rsidRDefault="00E3679A" w:rsidP="00E3679A">
      <w:pPr>
        <w:pStyle w:val="Akapitzlist"/>
        <w:numPr>
          <w:ilvl w:val="0"/>
          <w:numId w:val="1"/>
        </w:numPr>
        <w:jc w:val="both"/>
      </w:pPr>
      <w:r>
        <w:t>Wieloosobowe stanowisko ds. obsługi Urzędu,</w:t>
      </w:r>
    </w:p>
    <w:p w14:paraId="5764CFF6" w14:textId="77777777" w:rsidR="00E3679A" w:rsidRDefault="00E3679A" w:rsidP="00E3679A">
      <w:pPr>
        <w:pStyle w:val="Akapitzlist"/>
        <w:numPr>
          <w:ilvl w:val="0"/>
          <w:numId w:val="1"/>
        </w:numPr>
        <w:jc w:val="both"/>
      </w:pPr>
      <w:r w:rsidRPr="00A03712">
        <w:t>Urząd Stanu Cywilnego,</w:t>
      </w:r>
    </w:p>
    <w:p w14:paraId="518AEA5B" w14:textId="77777777" w:rsidR="00E3679A" w:rsidRDefault="00E3679A" w:rsidP="00E3679A">
      <w:pPr>
        <w:pStyle w:val="Akapitzlist"/>
        <w:numPr>
          <w:ilvl w:val="0"/>
          <w:numId w:val="1"/>
        </w:numPr>
        <w:jc w:val="both"/>
      </w:pPr>
      <w:r w:rsidRPr="00A03712">
        <w:t>Stanowisko ds.</w:t>
      </w:r>
      <w:r>
        <w:t xml:space="preserve"> Działalności Gospodarczej</w:t>
      </w:r>
      <w:r w:rsidRPr="00A03712">
        <w:t>,</w:t>
      </w:r>
    </w:p>
    <w:p w14:paraId="594D84AA" w14:textId="77777777" w:rsidR="00E3679A" w:rsidRDefault="00E3679A" w:rsidP="00E3679A">
      <w:pPr>
        <w:pStyle w:val="Akapitzlist"/>
        <w:numPr>
          <w:ilvl w:val="0"/>
          <w:numId w:val="1"/>
        </w:numPr>
        <w:jc w:val="both"/>
      </w:pPr>
      <w:r>
        <w:t>Stanowisko ds. obsługi Biura Rady Miejskie,</w:t>
      </w:r>
    </w:p>
    <w:p w14:paraId="0DE76546" w14:textId="77777777" w:rsidR="00E3679A" w:rsidRPr="00A03712" w:rsidRDefault="00E3679A" w:rsidP="00E3679A">
      <w:pPr>
        <w:pStyle w:val="Akapitzlist"/>
        <w:numPr>
          <w:ilvl w:val="0"/>
          <w:numId w:val="1"/>
        </w:numPr>
        <w:jc w:val="both"/>
      </w:pPr>
      <w:r>
        <w:t>Stanowisko ds. kadrowych i ds. kadrowych i socjalnych.”</w:t>
      </w:r>
    </w:p>
    <w:p w14:paraId="0124D70C" w14:textId="77777777" w:rsidR="00E3679A" w:rsidRPr="00A03712" w:rsidRDefault="00E3679A" w:rsidP="00E3679A">
      <w:pPr>
        <w:pStyle w:val="Akapitzlist"/>
        <w:ind w:left="360"/>
        <w:jc w:val="both"/>
      </w:pPr>
    </w:p>
    <w:p w14:paraId="7D5A85B4" w14:textId="77777777" w:rsidR="00E3679A" w:rsidRPr="00A03712" w:rsidRDefault="00E3679A" w:rsidP="00E3679A"/>
    <w:p w14:paraId="14C839E3" w14:textId="77777777" w:rsidR="00E3679A" w:rsidRDefault="00E3679A" w:rsidP="00E3679A">
      <w:pPr>
        <w:rPr>
          <w:b/>
        </w:rPr>
      </w:pPr>
      <w:r w:rsidRPr="00A03712">
        <w:rPr>
          <w:b/>
        </w:rPr>
        <w:t xml:space="preserve">§ </w:t>
      </w:r>
      <w:r>
        <w:rPr>
          <w:b/>
        </w:rPr>
        <w:t>2.</w:t>
      </w:r>
    </w:p>
    <w:p w14:paraId="60618344" w14:textId="77777777" w:rsidR="00E3679A" w:rsidRPr="00E20991" w:rsidRDefault="00E3679A" w:rsidP="00E3679A">
      <w:pPr>
        <w:rPr>
          <w:b/>
          <w:sz w:val="12"/>
          <w:szCs w:val="12"/>
        </w:rPr>
      </w:pPr>
    </w:p>
    <w:p w14:paraId="17F5C4B0" w14:textId="77777777" w:rsidR="00E3679A" w:rsidRPr="00A03712" w:rsidRDefault="00E3679A" w:rsidP="00E3679A">
      <w:pPr>
        <w:jc w:val="both"/>
      </w:pPr>
      <w:r w:rsidRPr="00A03712">
        <w:t>Zarządzenie wchodzi w życie z dniem pod</w:t>
      </w:r>
      <w:r>
        <w:t>jęcia</w:t>
      </w:r>
      <w:r w:rsidRPr="00A03712">
        <w:t xml:space="preserve">. </w:t>
      </w:r>
    </w:p>
    <w:p w14:paraId="4A874684" w14:textId="77777777" w:rsidR="00E3679A" w:rsidRDefault="00E3679A" w:rsidP="00E3679A"/>
    <w:p w14:paraId="42A900BB" w14:textId="77777777" w:rsidR="00E3679A" w:rsidRDefault="00E3679A" w:rsidP="00E3679A"/>
    <w:p w14:paraId="443A7A0A" w14:textId="77777777" w:rsidR="00E3679A" w:rsidRDefault="00E3679A"/>
    <w:sectPr w:rsidR="00E3679A" w:rsidSect="0070510B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C38CF"/>
    <w:multiLevelType w:val="hybridMultilevel"/>
    <w:tmpl w:val="E86AC1D4"/>
    <w:lvl w:ilvl="0" w:tplc="5F2A3C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408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9A"/>
    <w:rsid w:val="00E3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9325"/>
  <w15:chartTrackingRefBased/>
  <w15:docId w15:val="{B142BA9C-421B-4675-BB86-12275DA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367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2022-08-04T11:54:00Z</dcterms:created>
  <dcterms:modified xsi:type="dcterms:W3CDTF">2022-08-04T11:54:00Z</dcterms:modified>
</cp:coreProperties>
</file>