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0B" w:rsidRDefault="00D547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REGULAMIN KONKURSU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Najładniejsza witryna country”</w:t>
      </w:r>
    </w:p>
    <w:p w:rsidR="0023090B" w:rsidRDefault="0023090B">
      <w:pPr>
        <w:rPr>
          <w:rFonts w:ascii="Times New Roman" w:eastAsia="Times New Roman" w:hAnsi="Times New Roman" w:cs="Times New Roman"/>
        </w:rPr>
      </w:pPr>
    </w:p>
    <w:p w:rsidR="0023090B" w:rsidRDefault="00D5472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1. Postanowienia ogólne</w:t>
      </w:r>
    </w:p>
    <w:p w:rsidR="0023090B" w:rsidRDefault="00D5472D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Regulamin określa zasady konkursu </w:t>
      </w:r>
      <w:r>
        <w:rPr>
          <w:rFonts w:ascii="Times New Roman" w:eastAsia="Times New Roman" w:hAnsi="Times New Roman" w:cs="Times New Roman"/>
          <w:highlight w:val="white"/>
        </w:rPr>
        <w:t>„</w:t>
      </w:r>
      <w:r>
        <w:rPr>
          <w:rFonts w:ascii="Times New Roman" w:eastAsia="Times New Roman" w:hAnsi="Times New Roman" w:cs="Times New Roman"/>
        </w:rPr>
        <w:t xml:space="preserve">Najładniejsza witryna country” (zwanego dalej „konkursem”) ogłoszonego na stronie internetowej </w:t>
      </w:r>
      <w:hyperlink r:id="rId9">
        <w:r>
          <w:rPr>
            <w:rFonts w:ascii="Times New Roman" w:eastAsia="Times New Roman" w:hAnsi="Times New Roman" w:cs="Times New Roman"/>
            <w:u w:val="single"/>
          </w:rPr>
          <w:t>www.mragowo.pl</w:t>
        </w:r>
      </w:hyperlink>
      <w:r>
        <w:rPr>
          <w:rFonts w:ascii="Times New Roman" w:eastAsia="Times New Roman" w:hAnsi="Times New Roman" w:cs="Times New Roman"/>
        </w:rPr>
        <w:t>.</w:t>
      </w:r>
    </w:p>
    <w:p w:rsidR="0023090B" w:rsidRDefault="00D5472D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trakcie trwania konkursu Regulamin będzie dostępny na stronie internetowej Urzędu Miejskiego w Mrągowie (www.mragowo.pl) oraz w siedzibie organizatora w Urzędzie Miejskim w Mrągowie </w:t>
      </w:r>
      <w:r w:rsidR="006A3CD9">
        <w:rPr>
          <w:rFonts w:ascii="Times New Roman" w:eastAsia="Times New Roman" w:hAnsi="Times New Roman" w:cs="Times New Roman"/>
        </w:rPr>
        <w:t>w Referacie Promocji i Rozwoju.</w:t>
      </w:r>
      <w:r>
        <w:rPr>
          <w:rFonts w:ascii="Times New Roman" w:eastAsia="Times New Roman" w:hAnsi="Times New Roman" w:cs="Times New Roman"/>
        </w:rPr>
        <w:t xml:space="preserve"> </w:t>
      </w:r>
    </w:p>
    <w:p w:rsidR="0023090B" w:rsidRDefault="00D5472D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Konkurs rozpoczyna się dnia 0</w:t>
      </w:r>
      <w:r w:rsidR="008B526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.07.202021 r. i kończy się dnia 25.07. 2021 r.</w:t>
      </w:r>
    </w:p>
    <w:p w:rsidR="0023090B" w:rsidRDefault="00D5472D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Definicje:</w:t>
      </w:r>
    </w:p>
    <w:p w:rsidR="0023090B" w:rsidRDefault="00D5472D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Witryna - termin rozumiany przez Organizatora jako </w:t>
      </w:r>
      <w:r>
        <w:rPr>
          <w:rFonts w:ascii="Times New Roman" w:eastAsia="Times New Roman" w:hAnsi="Times New Roman" w:cs="Times New Roman"/>
          <w:highlight w:val="white"/>
        </w:rPr>
        <w:t>witryna sklepowa – okno wystawowe w sklepie lub specjalnie wyznaczone przez Uczestnika miejsce na terenie prowadzonej przez niego działalności,</w:t>
      </w:r>
    </w:p>
    <w:p w:rsidR="0023090B" w:rsidRDefault="00D5472D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Działalność uczestnika - działalność gospodarcza lub działalność nieewidencjonowana zgodnie z ustawą z dnia 6 marca 2018 r. Prawo przedsiębiorców (Dz. U. 2021. 0.162),</w:t>
      </w:r>
    </w:p>
    <w:p w:rsidR="0023090B" w:rsidRDefault="00D5472D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Projekt - autorski projekt dekoracji witryny.</w:t>
      </w:r>
    </w:p>
    <w:p w:rsidR="0023090B" w:rsidRDefault="00D5472D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Konkurs organizowany jest na terenie Rzeczpospolitej Polskiej.</w:t>
      </w:r>
    </w:p>
    <w:p w:rsidR="0023090B" w:rsidRDefault="00D5472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§ 2. Organizator </w:t>
      </w:r>
    </w:p>
    <w:p w:rsidR="0023090B" w:rsidRDefault="00D5472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Organizatorem Konkursu </w:t>
      </w:r>
      <w:r>
        <w:rPr>
          <w:rFonts w:ascii="Times New Roman" w:eastAsia="Times New Roman" w:hAnsi="Times New Roman" w:cs="Times New Roman"/>
          <w:highlight w:val="white"/>
        </w:rPr>
        <w:t>„</w:t>
      </w:r>
      <w:r>
        <w:rPr>
          <w:rFonts w:ascii="Times New Roman" w:eastAsia="Times New Roman" w:hAnsi="Times New Roman" w:cs="Times New Roman"/>
        </w:rPr>
        <w:t xml:space="preserve">Najładniejsza witryna country” („zwanego dalej Konkursem”) jest Gmina Miasto Mrągowo z siedzibą w Mrągowie, ul. Królewiecka 60A,11-700 Mrągowo zwana dalej „Organizatorem”. </w:t>
      </w:r>
    </w:p>
    <w:p w:rsidR="0023090B" w:rsidRDefault="00D5472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Konkurs realizowany jest w ramach obchodów 40-lecia Festiwalu Piknik Country w Mrągowie. </w:t>
      </w:r>
    </w:p>
    <w:p w:rsidR="0023090B" w:rsidRDefault="00D5472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Wszelkie zapytania związane z konkursem należy kierować do Referatu Promocji i Rozwoju w Urzędzie Miejskim w Mrągowie, pod numerem telefonu: 89 741 90 41 lub za pośrednictwem poczty elektronicznej e.krzywosz@mragowo.um.gov.pl.</w:t>
      </w:r>
    </w:p>
    <w:p w:rsidR="0023090B" w:rsidRDefault="00D5472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§3. Przedmiot konkursu </w:t>
      </w:r>
    </w:p>
    <w:p w:rsidR="0023090B" w:rsidRDefault="00D5472D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Celem Konkursu jest zachęcenie mieszkańców Mrągowa do aktywnego uczestnictwa w  jubileuszu najbardziej rozpoznawalnego festiwalu organizowanego w mieście poprzez przygotowanie dekoracji w stylu country.</w:t>
      </w:r>
    </w:p>
    <w:p w:rsidR="0023090B" w:rsidRDefault="00D5472D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Konkurs związany jest z rozpowszechnianiem kultury.</w:t>
      </w:r>
    </w:p>
    <w:p w:rsidR="0023090B" w:rsidRDefault="00D5472D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Zadaniem konkursowe polega na przygotowaniu przez Uczestnika konkursu Witryny w stylu country.</w:t>
      </w:r>
    </w:p>
    <w:p w:rsidR="0023090B" w:rsidRDefault="00D5472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§4. Uczestnicy konkursu</w:t>
      </w:r>
    </w:p>
    <w:p w:rsidR="0023090B" w:rsidRDefault="00D5472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Konkurs ma charakter otwarty. Udział w nim jest bezpłatny i dobrowolny. </w:t>
      </w:r>
    </w:p>
    <w:p w:rsidR="0023090B" w:rsidRDefault="00D5472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Uczestnikiem konkursu może być każda osoba dorosła prowadząca działalność gospodarczą lub działalność zarobkową nieewidencjonowaną w Mrągowie, która przygotuje witrynę w stylu country na terenie punktu swojej działalności. Uczestnik może być właścicielem lub najemcą punktu.</w:t>
      </w:r>
    </w:p>
    <w:p w:rsidR="0023090B" w:rsidRDefault="00D5472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Konkurs jest adresowany przede wszystkim do mieszkańców i sympatyków Gminy Miasto Mrągowo. </w:t>
      </w:r>
    </w:p>
    <w:p w:rsidR="0023090B" w:rsidRDefault="00D5472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Każdy Uczestnik może zgłosić maksymalnie jeden Projekt. </w:t>
      </w:r>
    </w:p>
    <w:p w:rsidR="0023090B" w:rsidRDefault="00D5472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W Konkursie nie mogą brać udziału pracownicy Organizatora oraz członkowie ich rodzin, osoby wchodzące w skład Komisji Konkursowej, członkowie ich rodzin oraz pracownicy podmiotów, które reprezentują członkowie Komisji Konkursowej oraz członkowie ich rodzin. </w:t>
      </w:r>
      <w:r>
        <w:rPr>
          <w:rFonts w:ascii="Times New Roman" w:eastAsia="Times New Roman" w:hAnsi="Times New Roman" w:cs="Times New Roman"/>
        </w:rPr>
        <w:lastRenderedPageBreak/>
        <w:t xml:space="preserve">Za członków rodziny uznaje się wstępnych, zstępnych, rodzeństwo, małżonków i osoby przysposobione. </w:t>
      </w:r>
    </w:p>
    <w:p w:rsidR="0023090B" w:rsidRDefault="00D5472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§5. Warunki uczestnictwa </w:t>
      </w:r>
    </w:p>
    <w:p w:rsidR="0023090B" w:rsidRDefault="00D5472D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Warunkiem uczestnictwa w Konkursie j</w:t>
      </w:r>
      <w:r w:rsidR="00402087">
        <w:rPr>
          <w:rFonts w:ascii="Times New Roman" w:eastAsia="Times New Roman" w:hAnsi="Times New Roman" w:cs="Times New Roman"/>
        </w:rPr>
        <w:t xml:space="preserve">est dostarczenie (osobiście, </w:t>
      </w:r>
      <w:r>
        <w:rPr>
          <w:rFonts w:ascii="Times New Roman" w:eastAsia="Times New Roman" w:hAnsi="Times New Roman" w:cs="Times New Roman"/>
        </w:rPr>
        <w:t>drogą elektroniczną</w:t>
      </w:r>
      <w:r w:rsidR="00402087">
        <w:rPr>
          <w:rFonts w:ascii="Times New Roman" w:eastAsia="Times New Roman" w:hAnsi="Times New Roman" w:cs="Times New Roman"/>
        </w:rPr>
        <w:t xml:space="preserve"> lub za pomocą operatora pocztowego</w:t>
      </w:r>
      <w:r>
        <w:rPr>
          <w:rFonts w:ascii="Times New Roman" w:eastAsia="Times New Roman" w:hAnsi="Times New Roman" w:cs="Times New Roman"/>
        </w:rPr>
        <w:t xml:space="preserve">) do Organizatora: </w:t>
      </w:r>
    </w:p>
    <w:p w:rsidR="0023090B" w:rsidRDefault="00D5472D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Formularza Zgłoszeniowego udziału w konkursie stanowiącego załącznik nr 1 do niniejszego Regulaminu. Wypełnienie Formularza Zgłoszeniowego stanowi oświadczenie Uczestnika o udziale w Konkursie i akceptacji postanowień Regulaminu Konkursu. </w:t>
      </w:r>
    </w:p>
    <w:p w:rsidR="0023090B" w:rsidRDefault="00D5472D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Podpisanej tzw. klauzuli informacyjnej stanowiącej załącznik nr 2 do niniejszego Regulaminu. </w:t>
      </w:r>
    </w:p>
    <w:p w:rsidR="0023090B" w:rsidRDefault="00D5472D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Uczestnictwo w konkursie stanowi wyrażenie zgody przez Uczestnika na publikowanie zdjęć zgłoszonej Witryny w kanałach komunikacji Urzędu Miejskiego w Mrągowie (m.in. na portalu internetowym Urzędu Miejskiego www.mragowo.pl oraz na </w:t>
      </w:r>
      <w:proofErr w:type="spellStart"/>
      <w:r>
        <w:rPr>
          <w:rFonts w:ascii="Times New Roman" w:eastAsia="Times New Roman" w:hAnsi="Times New Roman" w:cs="Times New Roman"/>
        </w:rPr>
        <w:t>fanpage’u</w:t>
      </w:r>
      <w:proofErr w:type="spellEnd"/>
      <w:r>
        <w:rPr>
          <w:rFonts w:ascii="Times New Roman" w:eastAsia="Times New Roman" w:hAnsi="Times New Roman" w:cs="Times New Roman"/>
        </w:rPr>
        <w:t xml:space="preserve"> Mrągowo Miasto Ludzi Aktywnych czy w Aplikacji BLISKO). </w:t>
      </w:r>
    </w:p>
    <w:p w:rsidR="0023090B" w:rsidRDefault="00D5472D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nie ponosi odpowiedzialności za mające wpływ na prawidłowość zgłoszeń: błędy, pominięcia, utratę, zniszczenie, zamianę, nieupoważniony dostęp do zgłoszeń, lub ich opóźnienie w doręczeniu spowodowane przez działanie czynników niezależnych od Organizatora.</w:t>
      </w:r>
    </w:p>
    <w:p w:rsidR="0023090B" w:rsidRDefault="00D5472D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Uczestnik może w każdej chwili zrezygnować z udziału w Konkursie, przesyłając stosowną wiadomość na adres: e.krzywosz@mragowo.um.gov.pl.</w:t>
      </w:r>
    </w:p>
    <w:p w:rsidR="0023090B" w:rsidRDefault="00D5472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§7. Komisja Konkursowa </w:t>
      </w:r>
    </w:p>
    <w:p w:rsidR="0023090B" w:rsidRDefault="00D5472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Członków Komisji konkursowej powołuje Burmistrz Miasta Mrągowa na okres trwania konkursu. </w:t>
      </w:r>
    </w:p>
    <w:p w:rsidR="0023090B" w:rsidRDefault="00D5472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Zadaniem Komisji jest nadzór nad prawidłowym przebiegiem Konkursu, wyłonienie zwycięzców Konkursu oraz ogłoszenie wyników Konkursu.</w:t>
      </w:r>
    </w:p>
    <w:p w:rsidR="0023090B" w:rsidRDefault="00D5472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Kryteria wyboru zwycięzców Konkursu stosowane przez Komisję są następujące: zgodność z tematem, walory estetyczne i kompozycyjne Projektu.</w:t>
      </w:r>
    </w:p>
    <w:p w:rsidR="0023090B" w:rsidRDefault="00D5472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Komisja Konkursowa oceni zgłoszone Witryny w okresie 19-23 lipca 2021 r.</w:t>
      </w:r>
    </w:p>
    <w:p w:rsidR="0023090B" w:rsidRDefault="00D5472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Wraz z zakończeniem konkursu Komisja konkursowa zostaje rozwiązana.</w:t>
      </w:r>
    </w:p>
    <w:p w:rsidR="0023090B" w:rsidRDefault="00D5472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§8. Harmonogram konkursu</w:t>
      </w:r>
    </w:p>
    <w:p w:rsidR="0023090B" w:rsidRDefault="00D5472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Ogłoszenie konkursu – </w:t>
      </w:r>
      <w:r w:rsidR="008B526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lipca 2021 roku.</w:t>
      </w:r>
    </w:p>
    <w:p w:rsidR="0023090B" w:rsidRDefault="00D5472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Przyjmowanie z</w:t>
      </w:r>
      <w:r w:rsidR="00402087">
        <w:rPr>
          <w:rFonts w:ascii="Times New Roman" w:eastAsia="Times New Roman" w:hAnsi="Times New Roman" w:cs="Times New Roman"/>
        </w:rPr>
        <w:t>głoszeń – do 18 lipca 2021 roku (decyduje data wpływu zgłoszenia do Organizatora).</w:t>
      </w:r>
    </w:p>
    <w:p w:rsidR="0023090B" w:rsidRDefault="00D5472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Zgłoszone do Konkursu Projekty zostaną ocenione przez Komisję Konkursową.</w:t>
      </w:r>
    </w:p>
    <w:p w:rsidR="0023090B" w:rsidRDefault="00D5472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Komisja Konkursowa wyłoni zwycięzców konkursu – do 25 lipca 2021 roku. Decyzja Komisji Konkursowej jest ostateczna i nie podlega odwołaniu.</w:t>
      </w:r>
    </w:p>
    <w:p w:rsidR="0023090B" w:rsidRDefault="00D5472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Wyniki konkursu zostaną opublikowane na stronie internetowej </w:t>
      </w:r>
      <w:hyperlink r:id="rId10">
        <w:r>
          <w:rPr>
            <w:rFonts w:ascii="Times New Roman" w:eastAsia="Times New Roman" w:hAnsi="Times New Roman" w:cs="Times New Roman"/>
            <w:u w:val="single"/>
          </w:rPr>
          <w:t>www.mragowo.pl</w:t>
        </w:r>
      </w:hyperlink>
    </w:p>
    <w:p w:rsidR="0023090B" w:rsidRDefault="00D5472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Uczestnicy Konkursu o wynikach zostaną powiadomieni drogą e–mailową lub telefonicznie. </w:t>
      </w:r>
    </w:p>
    <w:p w:rsidR="0023090B" w:rsidRDefault="00D5472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§9. Nagrody i wyróżnienia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konkursie zostaną przyznane trzy nagrody, za:</w:t>
      </w:r>
    </w:p>
    <w:p w:rsidR="0023090B" w:rsidRDefault="00D5472D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miejsce I - nagroda główna dla autora najci</w:t>
      </w:r>
      <w:r w:rsidR="0012466F">
        <w:rPr>
          <w:rFonts w:ascii="Times New Roman" w:eastAsia="Times New Roman" w:hAnsi="Times New Roman" w:cs="Times New Roman"/>
        </w:rPr>
        <w:t>ekawszego Projektu w wysokości 10</w:t>
      </w:r>
      <w:r>
        <w:rPr>
          <w:rFonts w:ascii="Times New Roman" w:eastAsia="Times New Roman" w:hAnsi="Times New Roman" w:cs="Times New Roman"/>
        </w:rPr>
        <w:t xml:space="preserve">00,00 zł brutto (słownie: </w:t>
      </w:r>
      <w:r w:rsidR="0012466F">
        <w:rPr>
          <w:rFonts w:ascii="Times New Roman" w:eastAsia="Times New Roman" w:hAnsi="Times New Roman" w:cs="Times New Roman"/>
        </w:rPr>
        <w:t>tysiąc</w:t>
      </w:r>
      <w:r>
        <w:rPr>
          <w:rFonts w:ascii="Times New Roman" w:eastAsia="Times New Roman" w:hAnsi="Times New Roman" w:cs="Times New Roman"/>
        </w:rPr>
        <w:t xml:space="preserve"> złotych brutto),</w:t>
      </w:r>
    </w:p>
    <w:p w:rsidR="0023090B" w:rsidRDefault="00D5472D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</w:t>
      </w:r>
      <w:r w:rsidR="0012466F">
        <w:rPr>
          <w:rFonts w:ascii="Times New Roman" w:eastAsia="Times New Roman" w:hAnsi="Times New Roman" w:cs="Times New Roman"/>
        </w:rPr>
        <w:t>ejsce II - nagroda w wysokości 5</w:t>
      </w:r>
      <w:r>
        <w:rPr>
          <w:rFonts w:ascii="Times New Roman" w:eastAsia="Times New Roman" w:hAnsi="Times New Roman" w:cs="Times New Roman"/>
        </w:rPr>
        <w:t xml:space="preserve">00,00 zł brutto (słownie: </w:t>
      </w:r>
      <w:r w:rsidR="0012466F">
        <w:rPr>
          <w:rFonts w:ascii="Times New Roman" w:eastAsia="Times New Roman" w:hAnsi="Times New Roman" w:cs="Times New Roman"/>
        </w:rPr>
        <w:t>pięćset</w:t>
      </w:r>
      <w:r>
        <w:rPr>
          <w:rFonts w:ascii="Times New Roman" w:eastAsia="Times New Roman" w:hAnsi="Times New Roman" w:cs="Times New Roman"/>
        </w:rPr>
        <w:t xml:space="preserve"> złotych brutto),</w:t>
      </w:r>
    </w:p>
    <w:p w:rsidR="0023090B" w:rsidRDefault="00D5472D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miejsce III - nagroda w wysokości </w:t>
      </w:r>
      <w:r w:rsidR="0012466F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00,00 zł brutto (słownie: </w:t>
      </w:r>
      <w:r w:rsidR="0012466F">
        <w:rPr>
          <w:rFonts w:ascii="Times New Roman" w:eastAsia="Times New Roman" w:hAnsi="Times New Roman" w:cs="Times New Roman"/>
        </w:rPr>
        <w:t xml:space="preserve">trzysta </w:t>
      </w:r>
      <w:r>
        <w:rPr>
          <w:rFonts w:ascii="Times New Roman" w:eastAsia="Times New Roman" w:hAnsi="Times New Roman" w:cs="Times New Roman"/>
        </w:rPr>
        <w:t>złotych brutto),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dopuszcza możliwość przy</w:t>
      </w:r>
      <w:r w:rsidR="0012466F">
        <w:rPr>
          <w:rFonts w:ascii="Times New Roman" w:eastAsia="Times New Roman" w:hAnsi="Times New Roman" w:cs="Times New Roman"/>
        </w:rPr>
        <w:t>znania wyróżnienia w wysokości 2</w:t>
      </w:r>
      <w:r>
        <w:rPr>
          <w:rFonts w:ascii="Times New Roman" w:eastAsia="Times New Roman" w:hAnsi="Times New Roman" w:cs="Times New Roman"/>
        </w:rPr>
        <w:t xml:space="preserve">00,00 zł złotych brutto (słownie: </w:t>
      </w:r>
      <w:r w:rsidR="0012466F">
        <w:rPr>
          <w:rFonts w:ascii="Times New Roman" w:eastAsia="Times New Roman" w:hAnsi="Times New Roman" w:cs="Times New Roman"/>
        </w:rPr>
        <w:t>dwieście</w:t>
      </w:r>
      <w:r>
        <w:rPr>
          <w:rFonts w:ascii="Times New Roman" w:eastAsia="Times New Roman" w:hAnsi="Times New Roman" w:cs="Times New Roman"/>
        </w:rPr>
        <w:t xml:space="preserve"> złotych brutto). O jej przydzieleniu decydować będzie Komisja Konkursowa. </w:t>
      </w:r>
    </w:p>
    <w:p w:rsidR="0023090B" w:rsidRDefault="00D5472D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Fundatorem nagród w Konkursie jest Organizator.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Nagrody zostaną wypłacone zgodnie z obowiązującymi przepisami prawa podatkowego. Wypłacana nagroda zostanie opodatkowana podatkiem dochodowym, zgodnie z obowiązującym prawem, podatek ten płaci Organizator.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Wysokość podatku zostanie potrącona przez Organizatora na poczet należnego zryczałtowanego podatku dochodowego od osób fizycznych od wygranych w konkursach, na co zwycięzca poprzez wzięcie udziału w Konkursie wyraża zgodę.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Zwycięzca Konkursu zobowiązany jest przekazać Organizatorowi wszelkie dane niezbędne do wypłaty nagrody oraz wypełnienia obowiązku podatkowego w szczególności: imię, nazwisko, PESEL, adres zamieszkania, numer rachunku bankowego lub adresu, na który zostanie wysłany przekaz pieniężny, na który ma być przekazana nagroda przyznana dla zwycięzcy Konkursu.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Zwycięzca Konkursu w ciągu 7 dni od przesłania przez Organizatora wiadomości o nagrodzie, o której mowa w ust. 1-2, przekaże dane wskazane w ust. 6.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przypadku uchybienia terminowi, o którym mowa w ust. 7,  zwycięzca Konkursu traci prawo do Nagrody.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Nagroda zostanie przekazana do dnia 31 sierpnia 2021 r.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Nagroda, która nie zostanie wydana z przyczyn niezależnych od Organizatora, pozostanie do jego dyspozycji, a zwycięzca Konkursu traci do niej prawo.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Organizator w szczególnie uzasadnionych przypadkach, gdy nieodebranie Nagrody przez zwycięzcę Konkursu było przez niego niezawinione, wyda mu Nagrodę pomimo uchybienia terminowi, o którym mowa w ust. 7, przy czym na Laureacie w takiej sytuacji spoczywa ciężar wykazania braku zawinienia, a jego uchybienie nie może być większe niż 3 miesiące od upływu tego terminu.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Informacje o terminie i miejscu wręczenia nagród zamieszczone będą na stronie internetowej www.mragowo.pl.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 wykonanie zwycięskiego Projektu i otrzymanie nagrody, o której mowa w ust. 1-2 Uczestnikowi nie będzie przysługiwało dodatkowe wynagrodzenie inne niż nagroda pieniężna, o której mowa w ust. 1. </w:t>
      </w:r>
      <w:r>
        <w:rPr>
          <w:rFonts w:ascii="Times New Roman" w:eastAsia="Times New Roman" w:hAnsi="Times New Roman" w:cs="Times New Roman"/>
          <w:highlight w:val="white"/>
        </w:rPr>
        <w:t>Zwycięzca nie ma możliwości wymiany nagrody na ekwiwalent rzeczowy.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Nagrody, o których mowa w ust. 1 powyżej wyczerpuje wszelkie roszczenia Uczestnika w stosunku do Organizatora, jakie mogłyby powstać na gruncie niniejszego Regulaminu.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Uczestnik nie może dokonać cesji żadnych praw i roszczeń, przenieść obowiązków wynikających z Regulaminu na rzecz osoby trzeciej bez uprzedniej, pisemnej zgody Organizatora.</w:t>
      </w:r>
    </w:p>
    <w:p w:rsidR="0023090B" w:rsidRDefault="00D5472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§10. Dane osobowe </w:t>
      </w:r>
    </w:p>
    <w:p w:rsidR="0023090B" w:rsidRDefault="00D5472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Poprzez podanie danych osobowych Uczestnik w razie wygrania konkursu wyraża zgodę na opublikowanie jego imienia i nazwiska oraz nazwy prowadzonej przez niego działalności w kanałach komunikacji wykorzystywanych przez Urząd Miejski w Mrągowie (www, Facebook, BLISKO). </w:t>
      </w:r>
    </w:p>
    <w:p w:rsidR="0023090B" w:rsidRDefault="00D5472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Baza danych osobowych zebranych w Konkursie będzie wykorzystana przez Organizatora Konkursu wyłącznie w celu przeprowadzenia konkursu zgodnie z ustawą (zgodnie z ustawą z dnia 10 maja 2018 roku o ochronie danych osobowych ((Dz.U. z 2019 r. poz. 1781) oraz zgodnie z Rozporządzeniem Parlamentu Europejskiego i Rady (UE) 2016/679 z dnia 27 kwietnia 2016 r. w sprawie ochrony osób fizycznych w związku z przetwarzaniem danych osobowych i w sprawie swobodnego przepływu takich danych oraz uchylenia dyrektywy 95/46/WE (RODO)). Każdy Uczestnik konkursu ma prawo wglądu do swoich danych oraz ich weryfikacji.</w:t>
      </w:r>
    </w:p>
    <w:p w:rsidR="0023090B" w:rsidRDefault="00D5472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Akceptując treść niniejszego regulaminu i biorąc udział w Konkursie Uczestnik wyraża ponadto zgodę na publikację imienia i nazwiska oraz nazwy prowadzonej przez niego działalności w celu przeprowadzenia konkursu, a także ogłoszenia jego wyników. </w:t>
      </w:r>
    </w:p>
    <w:p w:rsidR="0023090B" w:rsidRDefault="00D5472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Podanie danych osobowych jest dobrowolne, jednakże warunkiem otrzymania nagrody w konkursie jest zgoda na przetwarzanie danych osobowych zawarta w tzw. klauzuli informacyjnej stanowiącej załącznik nr 2 do niniejszego Regulaminu. </w:t>
      </w:r>
    </w:p>
    <w:p w:rsidR="0023090B" w:rsidRDefault="00D5472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§11. Prawa autorskie</w:t>
      </w:r>
      <w:r>
        <w:rPr>
          <w:rFonts w:ascii="Times New Roman" w:eastAsia="Times New Roman" w:hAnsi="Times New Roman" w:cs="Times New Roman"/>
        </w:rPr>
        <w:t xml:space="preserve"> </w:t>
      </w:r>
    </w:p>
    <w:p w:rsidR="0023090B" w:rsidRDefault="00D547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Uczestnikom do Projektów konkursowych przysługiwać będą autorskie prawa majątkowe i osobiste w rozumieniu przepisów ustawy z dnia 4 lutego 1994 r. o prawie autorskim i prawach pokrewnych (Dz.U. z 2021 r. poz. 1062).</w:t>
      </w:r>
    </w:p>
    <w:p w:rsidR="0023090B" w:rsidRDefault="00D547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Uczestnik biorąc udział w Konkursie zapewnia, że przysługują mu osobiste i majątkowe prawa autorskie do Projektu zgłaszanego do Konkursu. </w:t>
      </w:r>
    </w:p>
    <w:p w:rsidR="0023090B" w:rsidRDefault="00D547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Uczestnik zobowiązuje się do całkowitego zaspokojenia słusznych roszczeń osób trzecich oraz do zwolnienia Organizatora od obowiązku świadczenia z tego tytułu. Uczestnik zobowiązuje się niezwłocznie wstąpić do sprawy po stronie pozwanego oraz zaspokoić wszelkie uznane, prawomocnie zasądzone lub przyznane w ugodzie roszczenia powoda wraz z należnymi kosztami. </w:t>
      </w:r>
    </w:p>
    <w:p w:rsidR="0023090B" w:rsidRDefault="00D547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Organizator jest uprawniony do wykluczenia Projektów z udziału w Konkursie ze względu na naruszenie praw autorskich lub innych praw osób trzecich.  </w:t>
      </w:r>
    </w:p>
    <w:p w:rsidR="0023090B" w:rsidRDefault="00D547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chwilą złożenia Formularza Zgłoszeniowego do Konkursu Uczestnik udziela Organizatorowi zgodę do korzystania i rozporządzania Projektem na potrzeby Konkursu. </w:t>
      </w:r>
    </w:p>
    <w:p w:rsidR="0023090B" w:rsidRDefault="00D547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Projekty nie mogą naruszać dobrych obyczajów, powszechnie obowiązującego prawa, praw osób trzecich oraz winny być wolne od wad prawnych. Projekty naruszające ww. prawa nie będą brane pod uwagę w Konkursie. W przypadku wykorzystania w Projekcie uczestniczącym w Konkursie Projektów osób trzecich, do Projektu należy dołączyć umowę zawartą z taką osobą, obejmującą zgodę osoby uprawnionej na wykorzystanie tego utworu w Projekcie Uczestnika i zgodę na wykonywanie autorskich praw zależnych do tego Projektu obejmującą prawo do korzystania i rozporządzania utworem Uczestnika w zakresie nie mniejszym niż korzystanie ze zwycięskiego Projektu. </w:t>
      </w:r>
    </w:p>
    <w:p w:rsidR="0023090B" w:rsidRDefault="00D547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Konkursie nie mogą brać udziału Projekty, które w całości lub w części były zgłaszane na inny konkurs, otrzymały nagrodę lub były publikowane w jakiejkolwiek postaci. </w:t>
      </w:r>
    </w:p>
    <w:p w:rsidR="0023090B" w:rsidRDefault="00D5472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§12. Postanowienia końcowe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nie ponosi odpowiedzialności za podanie przez Uczestnika nieprawdziwych lub niepełnych danych uniemożliwiających doręczenie nagrody.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Organizator zastrzega sobie prawo do unieważnienia konkursu w przypadku gdy: </w:t>
      </w:r>
    </w:p>
    <w:p w:rsidR="0023090B" w:rsidRDefault="00D5472D">
      <w:pPr>
        <w:numPr>
          <w:ilvl w:val="0"/>
          <w:numId w:val="7"/>
        </w:numPr>
        <w:ind w:left="113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nie wpłynie żaden Formularz Zgłoszeniowy;</w:t>
      </w:r>
    </w:p>
    <w:p w:rsidR="0023090B" w:rsidRDefault="00D5472D">
      <w:pPr>
        <w:numPr>
          <w:ilvl w:val="0"/>
          <w:numId w:val="7"/>
        </w:numPr>
        <w:ind w:left="113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Projekty zgłoszone w konkursie nie spełnią warunków Regulaminu; </w:t>
      </w:r>
    </w:p>
    <w:p w:rsidR="0023090B" w:rsidRDefault="00D5472D">
      <w:pPr>
        <w:numPr>
          <w:ilvl w:val="0"/>
          <w:numId w:val="7"/>
        </w:numPr>
        <w:ind w:left="113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artystyczny poziom przekazu Projektów zgłoszonych w konkursie będzie niezadowalający;</w:t>
      </w:r>
    </w:p>
    <w:p w:rsidR="0023090B" w:rsidRDefault="00D5472D">
      <w:pPr>
        <w:numPr>
          <w:ilvl w:val="0"/>
          <w:numId w:val="7"/>
        </w:numPr>
        <w:ind w:left="113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wystąpi sytuacja niezależna od Organizatora uniemożliwiająca realizację rozstrzygnięcie konkursu. 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zastrzega sobie prawo do:</w:t>
      </w:r>
    </w:p>
    <w:p w:rsidR="0023090B" w:rsidRDefault="00D5472D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odstąpienia od organizowania Konkursu bez podania przyczyny; </w:t>
      </w:r>
    </w:p>
    <w:p w:rsidR="0023090B" w:rsidRDefault="00D5472D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nierozstrzygnięcia Konkursu i niewyłonienia zwycięzców Konkursu. 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Osoby, które nie spełnią któregokolwiek z wymogów określonych w niniejszym Regulaminie lub podadzą nieprawdziwe informacje, zostaną wyłączone z Konkursu.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Przystąpienie Uczestnika do Konkursu jest równoznaczne z akceptacją treści niniejszego Regulaminu. 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Kwestie sporne związane z interpretacją Regulaminu lub kwestie nieuregulowane w Regulaminie rozstrzyga Organizator.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Koszt przygotowania Projektu Witryny w stylu country zgłoszonej w Konkursie leży po stronie Uczestnika.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Organizator niniejszego konkursu zastrzega sobie prawo do wprowadzenia zmian w regulaminie, które nie naruszają praw nabytych uczestników konkursu. Zmiana regulaminu będzie obowiązywać od chwili opublikowania zmienionego regulaminu na stronie www.mragowo.pl. 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sprawach nieuregulowanych niniejszym Regulaminem zastosowanie mają przepisy kodeksu cywilnego. 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Wszelkie spory pomiędzy Uczestnikiem a Organizatorem będą rozstrzygane przez sąd powszechny właściwy dla siedziby Organizatora.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oświadcza, że Konkurs nie jest grą losową, loterią fantową, zakładem wzajemnym, loterią promocyjną, których wynik zależy od przypadku, ani żadną inną formą gry losowej przewidzianej w ustawie z dnia 19 listopada 2009 r. o grach hazardowych (Dz.U. z 2020 r. poz. 2094).</w:t>
      </w:r>
    </w:p>
    <w:p w:rsidR="0023090B" w:rsidRDefault="002309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929" w:rsidRDefault="0015092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929" w:rsidRDefault="0015092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929" w:rsidRDefault="0015092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929" w:rsidRDefault="0015092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582" w:rsidRDefault="002C258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582" w:rsidRDefault="002C258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582" w:rsidRDefault="002C258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582" w:rsidRDefault="002C258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D5472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nr 1 - Formularz zgłoszeniowy</w:t>
      </w: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D547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 ZGŁOSZENIOWY</w:t>
      </w:r>
    </w:p>
    <w:p w:rsidR="0023090B" w:rsidRDefault="00D547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Najładniejsza witryna country”</w:t>
      </w: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D5472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Wypełniony i podpisany formularz należy dostarczyć osobiście do Referatu Promocji i Rozwoju Urzędu Miejskiego w Mrągowie lub przesłać elektronicznie na adres: e.krzywosz@mragowo.um.gov.pl w terminie do 18.07.2021r.</w:t>
      </w: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5325"/>
      </w:tblGrid>
      <w:tr w:rsidR="0023090B">
        <w:trPr>
          <w:trHeight w:val="44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D5472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Dane uczestnika: </w:t>
            </w:r>
          </w:p>
        </w:tc>
      </w:tr>
      <w:tr w:rsidR="0023090B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D547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uczestnika: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230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0B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D54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prowadzonej działalności: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230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0B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D54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działalności: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230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0B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D54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 kontaktowy: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230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0B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D54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230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D547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Zgłaszam projekt pod tytułem</w:t>
      </w:r>
    </w:p>
    <w:p w:rsidR="0023090B" w:rsidRDefault="002309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90B" w:rsidRDefault="00D547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....…………………………………………………………………    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do konkursu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Najładniejsza witryna country”</w:t>
      </w: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D5472D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</w:t>
      </w:r>
    </w:p>
    <w:p w:rsidR="0023090B" w:rsidRDefault="00D5472D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Data i podpis uczestnik</w:t>
      </w:r>
      <w:r w:rsidR="00150929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929" w:rsidRDefault="0015092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D5472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2 - Klauzula informacyjna</w:t>
      </w:r>
    </w:p>
    <w:p w:rsidR="0023090B" w:rsidRDefault="0023090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0929" w:rsidRDefault="00150929" w:rsidP="00150929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Wypełniony i podpisany formularz należy dostarczyć do Referatu Promocji i Rozwoju Urzędu Miejskiego w Mrągowie w terminie do 18.07.2021 r. (osobiście, za pomocą operatora pocztowego lub elektronicznie – decyduje data wpływu do Organizatora).</w:t>
      </w:r>
    </w:p>
    <w:p w:rsidR="00150929" w:rsidRDefault="00150929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B6F5B" w:rsidRPr="007B6F5B" w:rsidRDefault="007B6F5B" w:rsidP="007B6F5B">
      <w:pPr>
        <w:jc w:val="center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7B6F5B">
        <w:rPr>
          <w:rFonts w:ascii="Times New Roman" w:hAnsi="Times New Roman" w:cs="Times New Roman"/>
          <w:b/>
          <w:bCs/>
          <w:sz w:val="24"/>
          <w:szCs w:val="20"/>
          <w:u w:val="single"/>
        </w:rPr>
        <w:t>Klauzula informacyjna:</w:t>
      </w:r>
    </w:p>
    <w:p w:rsidR="007B6F5B" w:rsidRPr="007B6F5B" w:rsidRDefault="007B6F5B" w:rsidP="007B6F5B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7B6F5B" w:rsidRPr="007B6F5B" w:rsidRDefault="007B6F5B" w:rsidP="007B6F5B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7B6F5B">
        <w:rPr>
          <w:rFonts w:ascii="Times New Roman" w:hAnsi="Times New Roman" w:cs="Times New Roman"/>
          <w:color w:val="00000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:rsidR="007B6F5B" w:rsidRPr="007B6F5B" w:rsidRDefault="007B6F5B" w:rsidP="007B6F5B">
      <w:pPr>
        <w:pStyle w:val="Akapitzlist"/>
        <w:widowControl w:val="0"/>
        <w:numPr>
          <w:ilvl w:val="0"/>
          <w:numId w:val="17"/>
        </w:numPr>
        <w:spacing w:line="360" w:lineRule="auto"/>
        <w:ind w:left="284" w:hanging="284"/>
        <w:jc w:val="both"/>
        <w:rPr>
          <w:rStyle w:val="Hipercze"/>
          <w:sz w:val="22"/>
          <w:szCs w:val="22"/>
        </w:rPr>
      </w:pPr>
      <w:r w:rsidRPr="007B6F5B">
        <w:rPr>
          <w:sz w:val="22"/>
          <w:szCs w:val="22"/>
        </w:rPr>
        <w:t xml:space="preserve">Administratorem Pani/Pana danych osobowych jest </w:t>
      </w:r>
      <w:r w:rsidRPr="007B6F5B">
        <w:rPr>
          <w:bCs/>
          <w:sz w:val="22"/>
          <w:szCs w:val="22"/>
        </w:rPr>
        <w:t xml:space="preserve">Gmina Miejska Mrągowo z siedzibą </w:t>
      </w:r>
      <w:r w:rsidRPr="007B6F5B">
        <w:rPr>
          <w:bCs/>
          <w:sz w:val="22"/>
          <w:szCs w:val="22"/>
        </w:rPr>
        <w:br/>
        <w:t>w Mrągowie,  11-700 Mrągowo, ul. Królewiecka 60 A, reprezentowana przez Burmistrza Miasta Mrągowo.</w:t>
      </w:r>
    </w:p>
    <w:p w:rsidR="007B6F5B" w:rsidRPr="007B6F5B" w:rsidRDefault="007B6F5B" w:rsidP="007B6F5B">
      <w:pPr>
        <w:pStyle w:val="Akapitzlist"/>
        <w:widowControl w:val="0"/>
        <w:numPr>
          <w:ilvl w:val="0"/>
          <w:numId w:val="1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 xml:space="preserve">Administrator wyznaczył Inspektora Ochrony Danych Osobowych, z którym można kontaktować się poprzez adres e-maila: </w:t>
      </w:r>
      <w:hyperlink r:id="rId11" w:history="1">
        <w:r w:rsidRPr="007B6F5B">
          <w:rPr>
            <w:rStyle w:val="Hipercze"/>
            <w:sz w:val="22"/>
            <w:szCs w:val="22"/>
          </w:rPr>
          <w:t>iod@warmiainkaso.pl</w:t>
        </w:r>
      </w:hyperlink>
      <w:r w:rsidRPr="007B6F5B">
        <w:rPr>
          <w:sz w:val="22"/>
          <w:szCs w:val="22"/>
          <w:u w:val="single"/>
        </w:rPr>
        <w:t>.</w:t>
      </w:r>
      <w:r w:rsidRPr="007B6F5B">
        <w:rPr>
          <w:sz w:val="22"/>
          <w:szCs w:val="22"/>
        </w:rPr>
        <w:t xml:space="preserve"> Z Inspektorem Ochrony Danych można kontaktować się we wszystkich sprawach dotyczących danych osobowych przetwarzanych przez administratora.</w:t>
      </w:r>
    </w:p>
    <w:p w:rsidR="007B6F5B" w:rsidRPr="007B6F5B" w:rsidRDefault="007B6F5B" w:rsidP="007B6F5B">
      <w:pPr>
        <w:pStyle w:val="Akapitzlist"/>
        <w:widowControl w:val="0"/>
        <w:numPr>
          <w:ilvl w:val="0"/>
          <w:numId w:val="1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 xml:space="preserve">Pani/Pana dane osobowe przetwarzane są w celu/celach: </w:t>
      </w:r>
    </w:p>
    <w:p w:rsidR="007B6F5B" w:rsidRPr="007B6F5B" w:rsidRDefault="007B6F5B" w:rsidP="007B6F5B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wypełnienia obowiązku prawnego ciążącego na Administratorze (art. 6 ust. 1 lit. c RODO),</w:t>
      </w:r>
    </w:p>
    <w:p w:rsidR="007B6F5B" w:rsidRPr="007B6F5B" w:rsidRDefault="007B6F5B" w:rsidP="007B6F5B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wykonania innych zadań realizowanych w interesie publicznym lub w ramach sprawowania władzy publicznej powierzonej Administratorowi (art. 6 ust. 1 lit. e RODO),</w:t>
      </w:r>
    </w:p>
    <w:p w:rsidR="007B6F5B" w:rsidRPr="007B6F5B" w:rsidRDefault="007B6F5B" w:rsidP="007B6F5B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:rsidR="007B6F5B" w:rsidRPr="007B6F5B" w:rsidRDefault="007B6F5B" w:rsidP="007B6F5B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:rsidR="007B6F5B" w:rsidRPr="007B6F5B" w:rsidRDefault="007B6F5B" w:rsidP="007B6F5B">
      <w:pPr>
        <w:pStyle w:val="Akapitzlist"/>
        <w:widowControl w:val="0"/>
        <w:numPr>
          <w:ilvl w:val="0"/>
          <w:numId w:val="1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:rsidR="007B6F5B" w:rsidRPr="007B6F5B" w:rsidRDefault="007B6F5B" w:rsidP="007B6F5B">
      <w:pPr>
        <w:pStyle w:val="Akapitzlist"/>
        <w:widowControl w:val="0"/>
        <w:numPr>
          <w:ilvl w:val="0"/>
          <w:numId w:val="1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lastRenderedPageBreak/>
        <w:t xml:space="preserve">Pani/Pana dane osobowe będą przechowywane przez okres wynikający z obowiązujących przepisów prawa (Ustawa o narodowym zasobie archiwalnym i archiwach z </w:t>
      </w:r>
      <w:r w:rsidRPr="007B6F5B">
        <w:rPr>
          <w:bCs/>
          <w:sz w:val="22"/>
          <w:szCs w:val="22"/>
        </w:rPr>
        <w:t xml:space="preserve">dnia </w:t>
      </w:r>
      <w:r w:rsidRPr="007B6F5B">
        <w:rPr>
          <w:bCs/>
          <w:sz w:val="22"/>
          <w:szCs w:val="22"/>
          <w:shd w:val="clear" w:color="auto" w:fill="FFFFFF"/>
        </w:rPr>
        <w:t>14 lipca 1983r.,</w:t>
      </w:r>
      <w:r w:rsidRPr="007B6F5B">
        <w:rPr>
          <w:b/>
          <w:bCs/>
          <w:sz w:val="22"/>
          <w:szCs w:val="22"/>
          <w:shd w:val="clear" w:color="auto" w:fill="FFFFFF"/>
        </w:rPr>
        <w:t xml:space="preserve"> </w:t>
      </w:r>
      <w:r w:rsidRPr="007B6F5B">
        <w:rPr>
          <w:bCs/>
          <w:sz w:val="22"/>
          <w:szCs w:val="22"/>
        </w:rPr>
        <w:t>Dz.U. z 2020 r. poz. 164</w:t>
      </w:r>
      <w:r w:rsidRPr="007B6F5B">
        <w:rPr>
          <w:sz w:val="22"/>
          <w:szCs w:val="22"/>
        </w:rPr>
        <w:t xml:space="preserve">); w przypadku danych osobowych pozyskanych na podstawie zgody, dane te będą przechowywane przez okres wskazany w zgodzie. </w:t>
      </w:r>
    </w:p>
    <w:p w:rsidR="007B6F5B" w:rsidRPr="007B6F5B" w:rsidRDefault="007B6F5B" w:rsidP="007B6F5B">
      <w:pPr>
        <w:pStyle w:val="Akapitzlist"/>
        <w:widowControl w:val="0"/>
        <w:numPr>
          <w:ilvl w:val="0"/>
          <w:numId w:val="1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Zgodnie z RODO przysługuje Pani/Panu prawo do:</w:t>
      </w:r>
    </w:p>
    <w:p w:rsidR="007B6F5B" w:rsidRPr="007B6F5B" w:rsidRDefault="007B6F5B" w:rsidP="007B6F5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dostępu do swoich danych osobowych o ile odpowiedni przepis prawa nie stanowi inaczej;</w:t>
      </w:r>
    </w:p>
    <w:p w:rsidR="007B6F5B" w:rsidRPr="007B6F5B" w:rsidRDefault="007B6F5B" w:rsidP="007B6F5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sprostowania swoich danych osobowych o ile odpowiedni przepis prawa nie stanowi inaczej;</w:t>
      </w:r>
    </w:p>
    <w:p w:rsidR="007B6F5B" w:rsidRPr="007B6F5B" w:rsidRDefault="007B6F5B" w:rsidP="007B6F5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żądania usunięcia swoich danych osobowych o ile odpowiedni przepis prawa nie stanowi inaczej;</w:t>
      </w:r>
    </w:p>
    <w:p w:rsidR="007B6F5B" w:rsidRPr="007B6F5B" w:rsidRDefault="007B6F5B" w:rsidP="007B6F5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żądania ograniczenia przetwarzania swoich danych osobowych o ile odpowiedni przepis prawa nie stanowi inaczej;</w:t>
      </w:r>
    </w:p>
    <w:p w:rsidR="007B6F5B" w:rsidRPr="007B6F5B" w:rsidRDefault="007B6F5B" w:rsidP="007B6F5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wniesienia sprzeciwu wobec przetwarzania swoich danych osobowych;</w:t>
      </w:r>
    </w:p>
    <w:p w:rsidR="007B6F5B" w:rsidRPr="007B6F5B" w:rsidRDefault="007B6F5B" w:rsidP="007B6F5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wniesienia skargi do organu nadzorczego, tj. Prezes UODO (na adres Urzędu Ochrony Danych Osobowych, ul. Stawki 2, 00-193 Warszawa);</w:t>
      </w:r>
    </w:p>
    <w:p w:rsidR="007B6F5B" w:rsidRPr="007B6F5B" w:rsidRDefault="007B6F5B" w:rsidP="007B6F5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:rsidR="007B6F5B" w:rsidRPr="007B6F5B" w:rsidRDefault="007B6F5B" w:rsidP="007B6F5B">
      <w:pPr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B6F5B">
        <w:rPr>
          <w:rFonts w:ascii="Times New Roman" w:hAnsi="Times New Roman" w:cs="Times New Roman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:rsidR="007B6F5B" w:rsidRPr="007B6F5B" w:rsidRDefault="007B6F5B" w:rsidP="007B6F5B">
      <w:pPr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B6F5B">
        <w:rPr>
          <w:rFonts w:ascii="Times New Roman" w:hAnsi="Times New Roman" w:cs="Times New Roman"/>
        </w:rPr>
        <w:t>Administrator danych nie zamierza przekazywać danych osobowych do państwa trzeciego lub organizacji międzynarodowej.</w:t>
      </w:r>
    </w:p>
    <w:p w:rsidR="007B6F5B" w:rsidRDefault="007B6F5B" w:rsidP="007B6F5B">
      <w:pPr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B6F5B">
        <w:rPr>
          <w:rFonts w:ascii="Times New Roman" w:hAnsi="Times New Roman" w:cs="Times New Roman"/>
        </w:rPr>
        <w:t>Pani/Pana dane nie będą przetwarzane w sposób zautomatyzowany i nie będą podlegały profilowaniu.</w:t>
      </w:r>
    </w:p>
    <w:p w:rsidR="007B6F5B" w:rsidRDefault="007B6F5B" w:rsidP="007B6F5B">
      <w:pPr>
        <w:spacing w:line="360" w:lineRule="auto"/>
        <w:jc w:val="both"/>
        <w:rPr>
          <w:rFonts w:ascii="Times New Roman" w:hAnsi="Times New Roman" w:cs="Times New Roman"/>
        </w:rPr>
      </w:pPr>
    </w:p>
    <w:p w:rsidR="007B6F5B" w:rsidRDefault="007B6F5B" w:rsidP="007B6F5B">
      <w:pPr>
        <w:spacing w:line="360" w:lineRule="auto"/>
        <w:jc w:val="both"/>
        <w:rPr>
          <w:rFonts w:ascii="Times New Roman" w:hAnsi="Times New Roman" w:cs="Times New Roman"/>
        </w:rPr>
      </w:pPr>
    </w:p>
    <w:p w:rsidR="007B6F5B" w:rsidRPr="007B6F5B" w:rsidRDefault="007B6F5B" w:rsidP="007B6F5B">
      <w:pPr>
        <w:spacing w:line="360" w:lineRule="auto"/>
        <w:jc w:val="both"/>
        <w:rPr>
          <w:rFonts w:ascii="Times New Roman" w:hAnsi="Times New Roman" w:cs="Times New Roman"/>
        </w:rPr>
      </w:pPr>
    </w:p>
    <w:p w:rsidR="007B6F5B" w:rsidRPr="007B6F5B" w:rsidRDefault="007B6F5B" w:rsidP="007B6F5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B6F5B" w:rsidRPr="007B6F5B" w:rsidRDefault="007B6F5B" w:rsidP="007B6F5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B6F5B">
        <w:rPr>
          <w:rFonts w:ascii="Times New Roman" w:hAnsi="Times New Roman" w:cs="Times New Roman"/>
          <w:sz w:val="20"/>
          <w:szCs w:val="20"/>
        </w:rPr>
        <w:t xml:space="preserve">………………………………………….. </w:t>
      </w:r>
      <w:r w:rsidRPr="007B6F5B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Pr="007B6F5B">
        <w:rPr>
          <w:rFonts w:ascii="Times New Roman" w:hAnsi="Times New Roman" w:cs="Times New Roman"/>
          <w:sz w:val="20"/>
          <w:szCs w:val="20"/>
        </w:rPr>
        <w:tab/>
        <w:t xml:space="preserve">………………………………………….. </w:t>
      </w:r>
    </w:p>
    <w:p w:rsidR="007B6F5B" w:rsidRPr="007B6F5B" w:rsidRDefault="007B6F5B" w:rsidP="007B6F5B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6F5B">
        <w:rPr>
          <w:rFonts w:ascii="Times New Roman" w:hAnsi="Times New Roman" w:cs="Times New Roman"/>
          <w:sz w:val="20"/>
          <w:szCs w:val="20"/>
        </w:rPr>
        <w:t xml:space="preserve">data, miejscowość </w:t>
      </w:r>
      <w:r w:rsidRPr="007B6F5B">
        <w:rPr>
          <w:rFonts w:ascii="Times New Roman" w:hAnsi="Times New Roman" w:cs="Times New Roman"/>
          <w:sz w:val="20"/>
          <w:szCs w:val="20"/>
        </w:rPr>
        <w:tab/>
      </w:r>
      <w:r w:rsidRPr="007B6F5B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Czytelny, własnoręczny  podpis </w:t>
      </w:r>
    </w:p>
    <w:p w:rsidR="007B6F5B" w:rsidRDefault="007B6F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B6F5B">
      <w:footerReference w:type="defaul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5B" w:rsidRDefault="007B6F5B" w:rsidP="007B6F5B">
      <w:pPr>
        <w:spacing w:line="240" w:lineRule="auto"/>
      </w:pPr>
      <w:r>
        <w:separator/>
      </w:r>
    </w:p>
  </w:endnote>
  <w:endnote w:type="continuationSeparator" w:id="0">
    <w:p w:rsidR="007B6F5B" w:rsidRDefault="007B6F5B" w:rsidP="007B6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179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B6F5B" w:rsidRDefault="007B6F5B">
            <w:pPr>
              <w:pStyle w:val="Stopka"/>
              <w:jc w:val="right"/>
            </w:pPr>
            <w:r w:rsidRPr="007B6F5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Strona </w:t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E022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B6F5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</w:t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E022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B6F5B" w:rsidRDefault="007B6F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5B" w:rsidRDefault="007B6F5B" w:rsidP="007B6F5B">
      <w:pPr>
        <w:spacing w:line="240" w:lineRule="auto"/>
      </w:pPr>
      <w:r>
        <w:separator/>
      </w:r>
    </w:p>
  </w:footnote>
  <w:footnote w:type="continuationSeparator" w:id="0">
    <w:p w:rsidR="007B6F5B" w:rsidRDefault="007B6F5B" w:rsidP="007B6F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85C"/>
    <w:multiLevelType w:val="multilevel"/>
    <w:tmpl w:val="AAEE01D6"/>
    <w:lvl w:ilvl="0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1570E2B"/>
    <w:multiLevelType w:val="multilevel"/>
    <w:tmpl w:val="96164E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3A085C"/>
    <w:multiLevelType w:val="multilevel"/>
    <w:tmpl w:val="A22606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B83629D"/>
    <w:multiLevelType w:val="multilevel"/>
    <w:tmpl w:val="D2BCEEC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0E0C09E7"/>
    <w:multiLevelType w:val="multilevel"/>
    <w:tmpl w:val="0978A2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4CE5BAC"/>
    <w:multiLevelType w:val="multilevel"/>
    <w:tmpl w:val="381CEB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223505F"/>
    <w:multiLevelType w:val="multilevel"/>
    <w:tmpl w:val="2216F1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0697056"/>
    <w:multiLevelType w:val="multilevel"/>
    <w:tmpl w:val="A0C08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7C377A7"/>
    <w:multiLevelType w:val="multilevel"/>
    <w:tmpl w:val="1F0EA0D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nsid w:val="3A2725C2"/>
    <w:multiLevelType w:val="multilevel"/>
    <w:tmpl w:val="8E9099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7A24CB0"/>
    <w:multiLevelType w:val="multilevel"/>
    <w:tmpl w:val="8BEC52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B717023"/>
    <w:multiLevelType w:val="multilevel"/>
    <w:tmpl w:val="717895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819023B"/>
    <w:multiLevelType w:val="multilevel"/>
    <w:tmpl w:val="846EE5B8"/>
    <w:lvl w:ilvl="0">
      <w:start w:val="1"/>
      <w:numFmt w:val="decimal"/>
      <w:lvlText w:val="%1)"/>
      <w:lvlJc w:val="left"/>
      <w:pPr>
        <w:ind w:left="127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E0B26AE"/>
    <w:multiLevelType w:val="multilevel"/>
    <w:tmpl w:val="1E0046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5A11E3B"/>
    <w:multiLevelType w:val="multilevel"/>
    <w:tmpl w:val="E780A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78051E37"/>
    <w:multiLevelType w:val="multilevel"/>
    <w:tmpl w:val="DA520B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7EE974F5"/>
    <w:multiLevelType w:val="multilevel"/>
    <w:tmpl w:val="3B22024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"/>
  </w:num>
  <w:num w:numId="5">
    <w:abstractNumId w:val="12"/>
  </w:num>
  <w:num w:numId="6">
    <w:abstractNumId w:val="6"/>
  </w:num>
  <w:num w:numId="7">
    <w:abstractNumId w:val="9"/>
  </w:num>
  <w:num w:numId="8">
    <w:abstractNumId w:val="15"/>
  </w:num>
  <w:num w:numId="9">
    <w:abstractNumId w:val="8"/>
  </w:num>
  <w:num w:numId="10">
    <w:abstractNumId w:val="4"/>
  </w:num>
  <w:num w:numId="11">
    <w:abstractNumId w:val="7"/>
  </w:num>
  <w:num w:numId="12">
    <w:abstractNumId w:val="10"/>
  </w:num>
  <w:num w:numId="13">
    <w:abstractNumId w:val="13"/>
  </w:num>
  <w:num w:numId="14">
    <w:abstractNumId w:val="16"/>
  </w:num>
  <w:num w:numId="15">
    <w:abstractNumId w:val="3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090B"/>
    <w:rsid w:val="00035676"/>
    <w:rsid w:val="0012466F"/>
    <w:rsid w:val="00150929"/>
    <w:rsid w:val="001A0F14"/>
    <w:rsid w:val="0023090B"/>
    <w:rsid w:val="002C2582"/>
    <w:rsid w:val="00402087"/>
    <w:rsid w:val="006A3CD9"/>
    <w:rsid w:val="007B6F5B"/>
    <w:rsid w:val="008B5261"/>
    <w:rsid w:val="008E0227"/>
    <w:rsid w:val="00930C33"/>
    <w:rsid w:val="009401A2"/>
    <w:rsid w:val="00D5472D"/>
    <w:rsid w:val="00E1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Wyrnieniedelikatne">
    <w:name w:val="Subtle Emphasis"/>
    <w:basedOn w:val="Domylnaczcionkaakapitu"/>
    <w:uiPriority w:val="19"/>
    <w:qFormat/>
    <w:rsid w:val="007B6F5B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7B6F5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F5B"/>
  </w:style>
  <w:style w:type="paragraph" w:styleId="Stopka">
    <w:name w:val="footer"/>
    <w:basedOn w:val="Normalny"/>
    <w:link w:val="StopkaZnak"/>
    <w:uiPriority w:val="99"/>
    <w:unhideWhenUsed/>
    <w:rsid w:val="007B6F5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F5B"/>
  </w:style>
  <w:style w:type="paragraph" w:styleId="Akapitzlist">
    <w:name w:val="List Paragraph"/>
    <w:basedOn w:val="Normalny"/>
    <w:uiPriority w:val="34"/>
    <w:qFormat/>
    <w:rsid w:val="007B6F5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7B6F5B"/>
    <w:rPr>
      <w:color w:val="0000FF" w:themeColor="hyperlink"/>
      <w:u w:val="single"/>
    </w:rPr>
  </w:style>
  <w:style w:type="paragraph" w:customStyle="1" w:styleId="Default">
    <w:name w:val="Default"/>
    <w:rsid w:val="007B6F5B"/>
    <w:pPr>
      <w:autoSpaceDE w:val="0"/>
      <w:autoSpaceDN w:val="0"/>
      <w:adjustRightInd w:val="0"/>
      <w:spacing w:line="240" w:lineRule="auto"/>
    </w:pPr>
    <w:rPr>
      <w:rFonts w:ascii="Verdana" w:eastAsiaTheme="minorHAnsi" w:hAnsi="Verdana" w:cs="Verdana"/>
      <w:color w:val="000000"/>
      <w:sz w:val="24"/>
      <w:szCs w:val="24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Wyrnieniedelikatne">
    <w:name w:val="Subtle Emphasis"/>
    <w:basedOn w:val="Domylnaczcionkaakapitu"/>
    <w:uiPriority w:val="19"/>
    <w:qFormat/>
    <w:rsid w:val="007B6F5B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7B6F5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F5B"/>
  </w:style>
  <w:style w:type="paragraph" w:styleId="Stopka">
    <w:name w:val="footer"/>
    <w:basedOn w:val="Normalny"/>
    <w:link w:val="StopkaZnak"/>
    <w:uiPriority w:val="99"/>
    <w:unhideWhenUsed/>
    <w:rsid w:val="007B6F5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F5B"/>
  </w:style>
  <w:style w:type="paragraph" w:styleId="Akapitzlist">
    <w:name w:val="List Paragraph"/>
    <w:basedOn w:val="Normalny"/>
    <w:uiPriority w:val="34"/>
    <w:qFormat/>
    <w:rsid w:val="007B6F5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7B6F5B"/>
    <w:rPr>
      <w:color w:val="0000FF" w:themeColor="hyperlink"/>
      <w:u w:val="single"/>
    </w:rPr>
  </w:style>
  <w:style w:type="paragraph" w:customStyle="1" w:styleId="Default">
    <w:name w:val="Default"/>
    <w:rsid w:val="007B6F5B"/>
    <w:pPr>
      <w:autoSpaceDE w:val="0"/>
      <w:autoSpaceDN w:val="0"/>
      <w:adjustRightInd w:val="0"/>
      <w:spacing w:line="240" w:lineRule="auto"/>
    </w:pPr>
    <w:rPr>
      <w:rFonts w:ascii="Verdana" w:eastAsiaTheme="minorHAnsi" w:hAnsi="Verdana" w:cs="Verdana"/>
      <w:color w:val="000000"/>
      <w:sz w:val="24"/>
      <w:szCs w:val="24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warmiainkaso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ragow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agow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7BC8-5A2B-4702-BC51-DA5A9666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2613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Ewelina Krzywosz</cp:lastModifiedBy>
  <cp:revision>4</cp:revision>
  <cp:lastPrinted>2021-07-28T06:59:00Z</cp:lastPrinted>
  <dcterms:created xsi:type="dcterms:W3CDTF">2021-07-28T06:44:00Z</dcterms:created>
  <dcterms:modified xsi:type="dcterms:W3CDTF">2021-07-28T07:03:00Z</dcterms:modified>
</cp:coreProperties>
</file>