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934CA" w14:textId="14B517D1" w:rsidR="001E5CFC" w:rsidRPr="007D3B7C" w:rsidRDefault="00A05790">
      <w:pPr>
        <w:pStyle w:val="NormalnyWeb"/>
        <w:spacing w:before="0" w:after="198"/>
        <w:jc w:val="center"/>
        <w:rPr>
          <w:b/>
        </w:rPr>
      </w:pPr>
      <w:r w:rsidRPr="007D3B7C">
        <w:rPr>
          <w:b/>
        </w:rPr>
        <w:t xml:space="preserve">UCHWAŁA NR </w:t>
      </w:r>
      <w:r w:rsidR="00AD7AD2">
        <w:rPr>
          <w:b/>
        </w:rPr>
        <w:t>XXXVII/10</w:t>
      </w:r>
      <w:r w:rsidRPr="007D3B7C">
        <w:rPr>
          <w:b/>
        </w:rPr>
        <w:t>/20</w:t>
      </w:r>
      <w:r w:rsidR="00CA07AF" w:rsidRPr="007D3B7C">
        <w:rPr>
          <w:b/>
        </w:rPr>
        <w:t>21</w:t>
      </w:r>
    </w:p>
    <w:p w14:paraId="67BB03F8" w14:textId="77777777" w:rsidR="001E5CFC" w:rsidRPr="007D3B7C" w:rsidRDefault="00A05790">
      <w:pPr>
        <w:pStyle w:val="NormalnyWeb"/>
        <w:spacing w:before="0" w:after="198"/>
        <w:jc w:val="center"/>
        <w:rPr>
          <w:b/>
        </w:rPr>
      </w:pPr>
      <w:r w:rsidRPr="007D3B7C">
        <w:rPr>
          <w:b/>
        </w:rPr>
        <w:t>RADY MIEJSKIEJ W MRĄGOWIE</w:t>
      </w:r>
    </w:p>
    <w:p w14:paraId="0C943217" w14:textId="1592CA3E" w:rsidR="001E5CFC" w:rsidRPr="007D3B7C" w:rsidRDefault="00A05790">
      <w:pPr>
        <w:pStyle w:val="NormalnyWeb"/>
        <w:spacing w:before="0" w:after="198"/>
        <w:jc w:val="center"/>
        <w:rPr>
          <w:b/>
        </w:rPr>
      </w:pPr>
      <w:r w:rsidRPr="007D3B7C">
        <w:rPr>
          <w:b/>
        </w:rPr>
        <w:t xml:space="preserve">z dnia </w:t>
      </w:r>
      <w:r w:rsidR="00AD7AD2">
        <w:rPr>
          <w:b/>
        </w:rPr>
        <w:t>24 czerwca 2021 r.</w:t>
      </w:r>
    </w:p>
    <w:p w14:paraId="2C524C89" w14:textId="2641F7A3" w:rsidR="001E5CFC" w:rsidRPr="007D3B7C" w:rsidRDefault="00A05790">
      <w:pPr>
        <w:pStyle w:val="NormalnyWeb"/>
        <w:spacing w:before="0" w:after="198"/>
        <w:jc w:val="center"/>
        <w:rPr>
          <w:b/>
        </w:rPr>
      </w:pPr>
      <w:r w:rsidRPr="007D3B7C">
        <w:rPr>
          <w:b/>
        </w:rPr>
        <w:t xml:space="preserve">w sprawie przyznania dotacji na przeprowadzenie prac w zakresie wykonania przeszkleń zabezpieczających i renowacji witraży Cerkwi Prawosławnej                                    pw. Przemienienia Pańskiego w Mrągowie przy ul. Roosevelta 3, 11-700 Mrągowo.                    </w:t>
      </w:r>
    </w:p>
    <w:p w14:paraId="6C4EF5BD" w14:textId="09378AF2" w:rsidR="001E5CFC" w:rsidRPr="007D3B7C" w:rsidRDefault="001C6098">
      <w:pPr>
        <w:pStyle w:val="NormalnyWeb"/>
        <w:spacing w:before="0" w:after="198"/>
        <w:jc w:val="both"/>
      </w:pPr>
      <w:r w:rsidRPr="007D3B7C">
        <w:tab/>
      </w:r>
      <w:r w:rsidR="00A05790" w:rsidRPr="007D3B7C">
        <w:t>Na podstawie art. 18 ust. 2 pkt 15 ustawy z dnia 8 marca 1990 r. o samorządzie gminnym</w:t>
      </w:r>
      <w:r w:rsidRPr="007D3B7C">
        <w:t xml:space="preserve"> </w:t>
      </w:r>
      <w:r w:rsidR="00A05790" w:rsidRPr="007D3B7C">
        <w:t xml:space="preserve">(t. j. </w:t>
      </w:r>
      <w:r w:rsidR="00916171" w:rsidRPr="007D3B7C">
        <w:t>Dz. U. z 20</w:t>
      </w:r>
      <w:r w:rsidR="000035E9" w:rsidRPr="007D3B7C">
        <w:t>20</w:t>
      </w:r>
      <w:r w:rsidR="00916171" w:rsidRPr="007D3B7C">
        <w:t xml:space="preserve"> r. poz. </w:t>
      </w:r>
      <w:r w:rsidR="000035E9" w:rsidRPr="007D3B7C">
        <w:t>713</w:t>
      </w:r>
      <w:r w:rsidR="00916171" w:rsidRPr="007D3B7C">
        <w:t>, ze zm.</w:t>
      </w:r>
      <w:r w:rsidR="00A05790" w:rsidRPr="007D3B7C">
        <w:t xml:space="preserve">), w związku z art. 81 ust 1 ustawy z dnia </w:t>
      </w:r>
      <w:r w:rsidR="00A30EC7" w:rsidRPr="007D3B7C">
        <w:t xml:space="preserve">                            </w:t>
      </w:r>
      <w:r w:rsidR="002E764B" w:rsidRPr="007D3B7C">
        <w:br/>
      </w:r>
      <w:r w:rsidR="00A30EC7" w:rsidRPr="007D3B7C">
        <w:t xml:space="preserve"> </w:t>
      </w:r>
      <w:r w:rsidR="00A05790" w:rsidRPr="007D3B7C">
        <w:t>23 lipca 2003 r. o ochronie zabytków i opiece n</w:t>
      </w:r>
      <w:r w:rsidR="00A30EC7" w:rsidRPr="007D3B7C">
        <w:t xml:space="preserve">ad zabytkami </w:t>
      </w:r>
      <w:r w:rsidR="00A05790" w:rsidRPr="007D3B7C">
        <w:t xml:space="preserve"> (t. j. Dz. U. z </w:t>
      </w:r>
      <w:r w:rsidR="00DA074B" w:rsidRPr="007D3B7C">
        <w:t>2020 r.</w:t>
      </w:r>
      <w:r w:rsidR="00A30EC7" w:rsidRPr="007D3B7C">
        <w:t xml:space="preserve">  poz. 282</w:t>
      </w:r>
      <w:r w:rsidR="000035E9" w:rsidRPr="007D3B7C">
        <w:t xml:space="preserve"> ze zm.</w:t>
      </w:r>
      <w:r w:rsidR="00A05790" w:rsidRPr="007D3B7C">
        <w:t>) oraz w związku z uchwałą Nr XXV/5/2016 Rady Miejskiej w Mrągowie z dnia</w:t>
      </w:r>
      <w:r w:rsidR="00A30EC7" w:rsidRPr="007D3B7C">
        <w:t xml:space="preserve">                                   </w:t>
      </w:r>
      <w:r w:rsidR="00A05790" w:rsidRPr="007D3B7C">
        <w:t xml:space="preserve"> 27 października 2016 r. w sprawie określenia zasad i trybu udzielenia dotacji na prace konserwatorskie, restauratorskie, roboty budowlane przy zabytku wpisanym do rejestru zabytków</w:t>
      </w:r>
      <w:r w:rsidR="00A30EC7" w:rsidRPr="007D3B7C">
        <w:t xml:space="preserve"> (Dz.</w:t>
      </w:r>
      <w:r w:rsidR="00DA074B" w:rsidRPr="007D3B7C">
        <w:t xml:space="preserve"> Urz. Woj. </w:t>
      </w:r>
      <w:proofErr w:type="spellStart"/>
      <w:r w:rsidR="00DA074B" w:rsidRPr="007D3B7C">
        <w:t>Warm</w:t>
      </w:r>
      <w:proofErr w:type="spellEnd"/>
      <w:r w:rsidR="00DA074B" w:rsidRPr="007D3B7C">
        <w:t>.-</w:t>
      </w:r>
      <w:proofErr w:type="spellStart"/>
      <w:r w:rsidR="00DA074B" w:rsidRPr="007D3B7C">
        <w:t>Maz</w:t>
      </w:r>
      <w:proofErr w:type="spellEnd"/>
      <w:r w:rsidR="00DA074B" w:rsidRPr="007D3B7C">
        <w:t>. z 2016 r.</w:t>
      </w:r>
      <w:r w:rsidR="00A30EC7" w:rsidRPr="007D3B7C">
        <w:t xml:space="preserve"> poz. 4319)</w:t>
      </w:r>
      <w:r w:rsidR="00A05790" w:rsidRPr="007D3B7C">
        <w:t xml:space="preserve">, </w:t>
      </w:r>
      <w:r w:rsidR="00A30EC7" w:rsidRPr="007D3B7C">
        <w:t xml:space="preserve">                                                           </w:t>
      </w:r>
      <w:r w:rsidR="00A05790" w:rsidRPr="007D3B7C">
        <w:t>zmienionej uchwałą Nr XLV/7/2018 Rady Miejskiej w Mrągowie z</w:t>
      </w:r>
      <w:r w:rsidR="00A30EC7" w:rsidRPr="007D3B7C">
        <w:t xml:space="preserve"> dnia </w:t>
      </w:r>
      <w:r w:rsidR="00A05790" w:rsidRPr="007D3B7C">
        <w:t>28 czerwca 2018 r. w sprawie zmiany uchwały nr XXV/5</w:t>
      </w:r>
      <w:r w:rsidR="00A30EC7" w:rsidRPr="007D3B7C">
        <w:t xml:space="preserve">/2016 Rady Miejskiej w Mrągowie </w:t>
      </w:r>
      <w:r w:rsidR="00A05790" w:rsidRPr="007D3B7C">
        <w:t xml:space="preserve">z dnia </w:t>
      </w:r>
      <w:r w:rsidR="00A30EC7" w:rsidRPr="007D3B7C">
        <w:t xml:space="preserve">                               </w:t>
      </w:r>
      <w:r w:rsidR="002E764B" w:rsidRPr="007D3B7C">
        <w:br/>
      </w:r>
      <w:r w:rsidR="00A30EC7" w:rsidRPr="007D3B7C">
        <w:t xml:space="preserve"> </w:t>
      </w:r>
      <w:r w:rsidR="00A05790" w:rsidRPr="007D3B7C">
        <w:t>27 października 2016 r. w sprawie określenia zasad i trybu udzielenia dotacji na prace konserwatorskie, restauratorskie, roboty budowlane przy zabytku wpisanym do rejestru zabytków</w:t>
      </w:r>
      <w:r w:rsidR="00A30EC7" w:rsidRPr="007D3B7C">
        <w:t xml:space="preserve"> (Dz.</w:t>
      </w:r>
      <w:r w:rsidR="00DA074B" w:rsidRPr="007D3B7C">
        <w:t xml:space="preserve"> Urz. Woj. </w:t>
      </w:r>
      <w:proofErr w:type="spellStart"/>
      <w:r w:rsidR="00DA074B" w:rsidRPr="007D3B7C">
        <w:t>Warm</w:t>
      </w:r>
      <w:proofErr w:type="spellEnd"/>
      <w:r w:rsidR="00DA074B" w:rsidRPr="007D3B7C">
        <w:t>.-</w:t>
      </w:r>
      <w:proofErr w:type="spellStart"/>
      <w:r w:rsidR="00DA074B" w:rsidRPr="007D3B7C">
        <w:t>Maz</w:t>
      </w:r>
      <w:proofErr w:type="spellEnd"/>
      <w:r w:rsidR="00DA074B" w:rsidRPr="007D3B7C">
        <w:t>. z 2018 r.</w:t>
      </w:r>
      <w:r w:rsidR="00A30EC7" w:rsidRPr="007D3B7C">
        <w:t xml:space="preserve"> poz. 2994)</w:t>
      </w:r>
      <w:r w:rsidR="00A05790" w:rsidRPr="007D3B7C">
        <w:t>, Rada Miejska w Mrągowie, uchwala co następuje:</w:t>
      </w:r>
    </w:p>
    <w:p w14:paraId="2C3648ED" w14:textId="77777777" w:rsidR="001E5CFC" w:rsidRPr="007D3B7C" w:rsidRDefault="00A05790">
      <w:pPr>
        <w:pStyle w:val="NormalnyWeb"/>
        <w:spacing w:before="0" w:after="198"/>
        <w:jc w:val="center"/>
      </w:pPr>
      <w:r w:rsidRPr="007D3B7C">
        <w:t>§1</w:t>
      </w:r>
    </w:p>
    <w:p w14:paraId="399869EA" w14:textId="2922B441" w:rsidR="00A30EC7" w:rsidRPr="007D3B7C" w:rsidRDefault="00A30EC7" w:rsidP="00A30EC7">
      <w:pPr>
        <w:pStyle w:val="NormalnyWeb"/>
        <w:spacing w:before="0" w:after="198"/>
        <w:jc w:val="both"/>
      </w:pPr>
      <w:r w:rsidRPr="007D3B7C">
        <w:t xml:space="preserve">1. Przyznaje się dotację Parafii Prawosławnej pw. Przemienienia Pańskiego w Mrągowie,                     ul. Roosevelta 3, 11-700 Mrągowo na wykonanie  prac konserwatorskich i restauratorskich                w zakresie wykonania przeszkleń zabezpieczających i renowacji witraży                                     Cerkwi Prawosławnej pw. Przemienienia Pańskiego w Mrągowie przy ul. Roosevelta 3,                  11-700 Mrągowo, w kwocie 10 000, 00 zł (słownie: dziesięć tysięcy zł, 00/100 gr.), stanowiącej nie więcej niż 50 % nakładów koniecznych na wykonanie prac.                                    </w:t>
      </w:r>
      <w:r w:rsidR="002E764B" w:rsidRPr="007D3B7C">
        <w:br/>
      </w:r>
      <w:r w:rsidRPr="007D3B7C">
        <w:t xml:space="preserve">2. Zakres prac uwzględnia renowację witraży w elewacji </w:t>
      </w:r>
      <w:r w:rsidR="001C6098" w:rsidRPr="007D3B7C">
        <w:t>bocznej nawy głównej (2 szt.)</w:t>
      </w:r>
    </w:p>
    <w:p w14:paraId="27240A3B" w14:textId="77777777" w:rsidR="001E5CFC" w:rsidRPr="007D3B7C" w:rsidRDefault="00A05790">
      <w:pPr>
        <w:pStyle w:val="NormalnyWeb"/>
        <w:spacing w:before="0" w:after="198"/>
        <w:jc w:val="center"/>
      </w:pPr>
      <w:r w:rsidRPr="007D3B7C">
        <w:t>§2</w:t>
      </w:r>
    </w:p>
    <w:p w14:paraId="2CA93334" w14:textId="77777777" w:rsidR="001E5CFC" w:rsidRPr="007D3B7C" w:rsidRDefault="00A05790">
      <w:pPr>
        <w:pStyle w:val="NormalnyWeb"/>
        <w:spacing w:before="0" w:after="198"/>
      </w:pPr>
      <w:r w:rsidRPr="007D3B7C">
        <w:t>Wykonanie uchwały powierza się Burmistrzowi Miasta Mrągowo.</w:t>
      </w:r>
    </w:p>
    <w:p w14:paraId="721E2D73" w14:textId="77777777" w:rsidR="001E5CFC" w:rsidRPr="007D3B7C" w:rsidRDefault="00A05790">
      <w:pPr>
        <w:pStyle w:val="NormalnyWeb"/>
        <w:spacing w:before="0" w:after="198"/>
        <w:jc w:val="center"/>
      </w:pPr>
      <w:r w:rsidRPr="007D3B7C">
        <w:t>§3</w:t>
      </w:r>
    </w:p>
    <w:p w14:paraId="0AC293A2" w14:textId="77777777" w:rsidR="001E5CFC" w:rsidRPr="007D3B7C" w:rsidRDefault="00A05790">
      <w:pPr>
        <w:pStyle w:val="NormalnyWeb"/>
        <w:spacing w:before="0" w:after="198"/>
      </w:pPr>
      <w:r w:rsidRPr="007D3B7C">
        <w:t xml:space="preserve">Uchwała wchodzi w życie z dniem podjęcia. </w:t>
      </w:r>
    </w:p>
    <w:p w14:paraId="4D8C0DC6" w14:textId="77777777" w:rsidR="007D3B7C" w:rsidRDefault="007D3B7C" w:rsidP="007D3B7C">
      <w:pPr>
        <w:pStyle w:val="NormalnyWeb"/>
        <w:spacing w:before="0" w:after="198" w:line="240" w:lineRule="auto"/>
        <w:ind w:left="3540"/>
        <w:jc w:val="center"/>
      </w:pPr>
    </w:p>
    <w:p w14:paraId="3DED42CA" w14:textId="47136164" w:rsidR="001E5CFC" w:rsidRPr="007D3B7C" w:rsidRDefault="00A05790" w:rsidP="005A3843">
      <w:pPr>
        <w:pStyle w:val="NormalnyWeb"/>
        <w:spacing w:before="0" w:after="0" w:line="240" w:lineRule="auto"/>
        <w:ind w:left="3540"/>
        <w:jc w:val="center"/>
      </w:pPr>
      <w:r w:rsidRPr="007D3B7C">
        <w:t>Przewodniczący</w:t>
      </w:r>
      <w:r w:rsidR="007D3B7C">
        <w:t xml:space="preserve"> </w:t>
      </w:r>
      <w:r w:rsidRPr="007D3B7C">
        <w:t xml:space="preserve">Rady Miejskiej </w:t>
      </w:r>
    </w:p>
    <w:p w14:paraId="0A0D483F" w14:textId="77777777" w:rsidR="005A3843" w:rsidRDefault="005A3843" w:rsidP="005A3843">
      <w:pPr>
        <w:spacing w:after="0"/>
        <w:ind w:left="3540"/>
        <w:jc w:val="center"/>
        <w:rPr>
          <w:rFonts w:ascii="Times New Roman" w:hAnsi="Times New Roman"/>
          <w:sz w:val="24"/>
          <w:szCs w:val="24"/>
        </w:rPr>
      </w:pPr>
    </w:p>
    <w:p w14:paraId="27ABA217" w14:textId="77777777" w:rsidR="005A3843" w:rsidRDefault="005A3843" w:rsidP="005A3843">
      <w:pPr>
        <w:spacing w:after="0"/>
        <w:ind w:left="3540"/>
        <w:jc w:val="center"/>
        <w:rPr>
          <w:rFonts w:ascii="Times New Roman" w:hAnsi="Times New Roman"/>
          <w:sz w:val="24"/>
          <w:szCs w:val="24"/>
        </w:rPr>
      </w:pPr>
    </w:p>
    <w:p w14:paraId="522802BE" w14:textId="3A995701" w:rsidR="001E5CFC" w:rsidRPr="007D3B7C" w:rsidRDefault="00877003" w:rsidP="005A3843">
      <w:pPr>
        <w:spacing w:after="0"/>
        <w:ind w:left="35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D3B7C">
        <w:rPr>
          <w:rFonts w:ascii="Times New Roman" w:hAnsi="Times New Roman"/>
          <w:sz w:val="24"/>
          <w:szCs w:val="24"/>
        </w:rPr>
        <w:t>Henryk Nikonor</w:t>
      </w:r>
    </w:p>
    <w:p w14:paraId="053C52FC" w14:textId="77777777" w:rsidR="00E84F90" w:rsidRPr="007D3B7C" w:rsidRDefault="00E84F90" w:rsidP="00877003">
      <w:pPr>
        <w:jc w:val="right"/>
        <w:rPr>
          <w:rFonts w:ascii="Times New Roman" w:hAnsi="Times New Roman"/>
          <w:sz w:val="24"/>
          <w:szCs w:val="24"/>
        </w:rPr>
      </w:pPr>
    </w:p>
    <w:sectPr w:rsidR="00E84F90" w:rsidRPr="007D3B7C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FC"/>
    <w:rsid w:val="000035E9"/>
    <w:rsid w:val="000C0A4C"/>
    <w:rsid w:val="001C6098"/>
    <w:rsid w:val="001E5CFC"/>
    <w:rsid w:val="00243860"/>
    <w:rsid w:val="002E764B"/>
    <w:rsid w:val="00531B69"/>
    <w:rsid w:val="005A3843"/>
    <w:rsid w:val="007D3B7C"/>
    <w:rsid w:val="00877003"/>
    <w:rsid w:val="008E570E"/>
    <w:rsid w:val="00916171"/>
    <w:rsid w:val="009A13FC"/>
    <w:rsid w:val="00A05790"/>
    <w:rsid w:val="00A30EC7"/>
    <w:rsid w:val="00AD7AD2"/>
    <w:rsid w:val="00BA0132"/>
    <w:rsid w:val="00C242DF"/>
    <w:rsid w:val="00CA07AF"/>
    <w:rsid w:val="00DA074B"/>
    <w:rsid w:val="00E8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586E"/>
  <w15:docId w15:val="{842B2641-C1FC-4B3E-BCD3-FF11B0B1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100" w:after="142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E84F9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Koniuszek</dc:creator>
  <dc:description/>
  <cp:lastModifiedBy>Katarzyna Rudkowska</cp:lastModifiedBy>
  <cp:revision>2</cp:revision>
  <cp:lastPrinted>2021-06-28T10:20:00Z</cp:lastPrinted>
  <dcterms:created xsi:type="dcterms:W3CDTF">2021-06-28T10:21:00Z</dcterms:created>
  <dcterms:modified xsi:type="dcterms:W3CDTF">2021-06-28T10:21:00Z</dcterms:modified>
  <dc:language>pl-PL</dc:language>
</cp:coreProperties>
</file>