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C7E95" w14:textId="77777777" w:rsidR="008834B2" w:rsidRPr="008D4D3E" w:rsidRDefault="008834B2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9E0F313" w14:textId="11475F12" w:rsidR="008834B2" w:rsidRPr="008D4D3E" w:rsidRDefault="00617E48" w:rsidP="00617E48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D4D3E">
        <w:rPr>
          <w:rFonts w:ascii="Times New Roman" w:hAnsi="Times New Roman" w:cs="Times New Roman"/>
          <w:b/>
          <w:color w:val="auto"/>
          <w:sz w:val="24"/>
          <w:szCs w:val="24"/>
        </w:rPr>
        <w:t xml:space="preserve">UCHWAŁA NR </w:t>
      </w:r>
      <w:r w:rsidR="00ED13CF">
        <w:rPr>
          <w:rFonts w:ascii="Times New Roman" w:hAnsi="Times New Roman" w:cs="Times New Roman"/>
          <w:b/>
          <w:color w:val="auto"/>
          <w:sz w:val="24"/>
          <w:szCs w:val="24"/>
        </w:rPr>
        <w:t>XXXV</w:t>
      </w:r>
      <w:r w:rsidR="00F069C5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 w:rsidR="00ED13CF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 w:rsidR="00F069C5">
        <w:rPr>
          <w:rFonts w:ascii="Times New Roman" w:hAnsi="Times New Roman" w:cs="Times New Roman"/>
          <w:b/>
          <w:color w:val="auto"/>
          <w:sz w:val="24"/>
          <w:szCs w:val="24"/>
        </w:rPr>
        <w:t>/1</w:t>
      </w:r>
      <w:r w:rsidRPr="008D4D3E">
        <w:rPr>
          <w:rFonts w:ascii="Times New Roman" w:hAnsi="Times New Roman" w:cs="Times New Roman"/>
          <w:b/>
          <w:color w:val="auto"/>
          <w:sz w:val="24"/>
          <w:szCs w:val="24"/>
        </w:rPr>
        <w:t>/2021</w:t>
      </w:r>
    </w:p>
    <w:p w14:paraId="5698B8BD" w14:textId="44154180" w:rsidR="00617E48" w:rsidRPr="008D4D3E" w:rsidRDefault="0009769E" w:rsidP="00D2324F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D4D3E">
        <w:rPr>
          <w:rFonts w:ascii="Times New Roman" w:hAnsi="Times New Roman" w:cs="Times New Roman"/>
          <w:b/>
          <w:color w:val="auto"/>
          <w:sz w:val="24"/>
          <w:szCs w:val="24"/>
        </w:rPr>
        <w:t xml:space="preserve">RADY MIEJSKIEJ W </w:t>
      </w:r>
      <w:r w:rsidR="007E75B2" w:rsidRPr="008D4D3E">
        <w:rPr>
          <w:rFonts w:ascii="Times New Roman" w:hAnsi="Times New Roman" w:cs="Times New Roman"/>
          <w:b/>
          <w:color w:val="auto"/>
          <w:sz w:val="24"/>
          <w:szCs w:val="24"/>
        </w:rPr>
        <w:t>MRĄGOWIE</w:t>
      </w:r>
    </w:p>
    <w:p w14:paraId="5E4D3BE7" w14:textId="6DA081CE" w:rsidR="008834B2" w:rsidRPr="008D4D3E" w:rsidRDefault="001166EC" w:rsidP="00617E48">
      <w:pPr>
        <w:spacing w:before="240" w:line="240" w:lineRule="auto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8D4D3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z dnia </w:t>
      </w:r>
      <w:r w:rsidR="00F069C5">
        <w:rPr>
          <w:rFonts w:ascii="Times New Roman" w:hAnsi="Times New Roman" w:cs="Times New Roman"/>
          <w:bCs/>
          <w:color w:val="auto"/>
          <w:sz w:val="24"/>
          <w:szCs w:val="24"/>
        </w:rPr>
        <w:t>24</w:t>
      </w:r>
      <w:r w:rsidR="00617E48" w:rsidRPr="008D4D3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czerwca</w:t>
      </w:r>
      <w:r w:rsidRPr="008D4D3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20</w:t>
      </w:r>
      <w:r w:rsidR="00DE6446" w:rsidRPr="008D4D3E">
        <w:rPr>
          <w:rFonts w:ascii="Times New Roman" w:hAnsi="Times New Roman" w:cs="Times New Roman"/>
          <w:bCs/>
          <w:color w:val="auto"/>
          <w:sz w:val="24"/>
          <w:szCs w:val="24"/>
        </w:rPr>
        <w:t>2</w:t>
      </w:r>
      <w:r w:rsidR="00617E48" w:rsidRPr="008D4D3E">
        <w:rPr>
          <w:rFonts w:ascii="Times New Roman" w:hAnsi="Times New Roman" w:cs="Times New Roman"/>
          <w:bCs/>
          <w:color w:val="auto"/>
          <w:sz w:val="24"/>
          <w:szCs w:val="24"/>
        </w:rPr>
        <w:t>1</w:t>
      </w:r>
      <w:r w:rsidRPr="008D4D3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r. </w:t>
      </w:r>
    </w:p>
    <w:p w14:paraId="1E9A2BBE" w14:textId="4E8DA1F4" w:rsidR="008834B2" w:rsidRPr="008D4D3E" w:rsidRDefault="001166EC" w:rsidP="00617E48">
      <w:pPr>
        <w:spacing w:before="24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D4D3E">
        <w:rPr>
          <w:rFonts w:ascii="Times New Roman" w:hAnsi="Times New Roman" w:cs="Times New Roman"/>
          <w:b/>
          <w:color w:val="auto"/>
          <w:sz w:val="24"/>
          <w:szCs w:val="24"/>
        </w:rPr>
        <w:t xml:space="preserve">w sprawie udzielenia wotum zaufania </w:t>
      </w:r>
      <w:r w:rsidR="0009769E" w:rsidRPr="008D4D3E">
        <w:rPr>
          <w:rFonts w:ascii="Times New Roman" w:hAnsi="Times New Roman" w:cs="Times New Roman"/>
          <w:b/>
          <w:color w:val="auto"/>
          <w:sz w:val="24"/>
          <w:szCs w:val="24"/>
        </w:rPr>
        <w:t xml:space="preserve">Burmistrzowi Miasta </w:t>
      </w:r>
      <w:r w:rsidR="007E75B2" w:rsidRPr="008D4D3E">
        <w:rPr>
          <w:rFonts w:ascii="Times New Roman" w:hAnsi="Times New Roman" w:cs="Times New Roman"/>
          <w:b/>
          <w:color w:val="auto"/>
          <w:sz w:val="24"/>
          <w:szCs w:val="24"/>
        </w:rPr>
        <w:t>Mrągowo</w:t>
      </w:r>
    </w:p>
    <w:p w14:paraId="03E3599D" w14:textId="44FDD40E" w:rsidR="008834B2" w:rsidRPr="008D4D3E" w:rsidRDefault="001166EC" w:rsidP="00617E48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D4D3E">
        <w:rPr>
          <w:rFonts w:ascii="Times New Roman" w:hAnsi="Times New Roman" w:cs="Times New Roman"/>
          <w:color w:val="auto"/>
          <w:sz w:val="24"/>
          <w:szCs w:val="24"/>
        </w:rPr>
        <w:t xml:space="preserve">Na podstawie art. </w:t>
      </w:r>
      <w:r w:rsidR="00617E48" w:rsidRPr="008D4D3E">
        <w:rPr>
          <w:rFonts w:ascii="Times New Roman" w:hAnsi="Times New Roman" w:cs="Times New Roman"/>
          <w:color w:val="auto"/>
          <w:sz w:val="24"/>
          <w:szCs w:val="24"/>
        </w:rPr>
        <w:t>18 ust. 2 pkt 4a oraz art. 28aa ust. 9</w:t>
      </w:r>
      <w:r w:rsidRPr="008D4D3E">
        <w:rPr>
          <w:rFonts w:ascii="Times New Roman" w:hAnsi="Times New Roman" w:cs="Times New Roman"/>
          <w:color w:val="auto"/>
          <w:sz w:val="24"/>
          <w:szCs w:val="24"/>
        </w:rPr>
        <w:t xml:space="preserve"> ustawy z dnia 8 marca 1990 r. </w:t>
      </w:r>
      <w:r w:rsidR="008D4D3E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</w:t>
      </w:r>
      <w:r w:rsidRPr="008D4D3E">
        <w:rPr>
          <w:rFonts w:ascii="Times New Roman" w:hAnsi="Times New Roman" w:cs="Times New Roman"/>
          <w:color w:val="auto"/>
          <w:sz w:val="24"/>
          <w:szCs w:val="24"/>
        </w:rPr>
        <w:t>o samorz</w:t>
      </w:r>
      <w:r w:rsidR="00975C03" w:rsidRPr="008D4D3E">
        <w:rPr>
          <w:rFonts w:ascii="Times New Roman" w:hAnsi="Times New Roman" w:cs="Times New Roman"/>
          <w:color w:val="auto"/>
          <w:sz w:val="24"/>
          <w:szCs w:val="24"/>
        </w:rPr>
        <w:t>ądzie gminnym (</w:t>
      </w:r>
      <w:proofErr w:type="spellStart"/>
      <w:r w:rsidR="00975C03" w:rsidRPr="008D4D3E">
        <w:rPr>
          <w:rFonts w:ascii="Times New Roman" w:hAnsi="Times New Roman" w:cs="Times New Roman"/>
          <w:color w:val="auto"/>
          <w:sz w:val="24"/>
          <w:szCs w:val="24"/>
        </w:rPr>
        <w:t>t.j</w:t>
      </w:r>
      <w:proofErr w:type="spellEnd"/>
      <w:r w:rsidR="00975C03" w:rsidRPr="008D4D3E">
        <w:rPr>
          <w:rFonts w:ascii="Times New Roman" w:hAnsi="Times New Roman" w:cs="Times New Roman"/>
          <w:color w:val="auto"/>
          <w:sz w:val="24"/>
          <w:szCs w:val="24"/>
        </w:rPr>
        <w:t>. Dz.U. z 2020 r. poz. 713</w:t>
      </w:r>
      <w:r w:rsidR="00617E48" w:rsidRPr="008D4D3E">
        <w:rPr>
          <w:rFonts w:ascii="Times New Roman" w:hAnsi="Times New Roman" w:cs="Times New Roman"/>
          <w:color w:val="auto"/>
          <w:sz w:val="24"/>
          <w:szCs w:val="24"/>
        </w:rPr>
        <w:t xml:space="preserve"> z</w:t>
      </w:r>
      <w:r w:rsidR="00D0164A" w:rsidRPr="008D4D3E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617E48" w:rsidRPr="008D4D3E">
        <w:rPr>
          <w:rFonts w:ascii="Times New Roman" w:hAnsi="Times New Roman" w:cs="Times New Roman"/>
          <w:color w:val="auto"/>
          <w:sz w:val="24"/>
          <w:szCs w:val="24"/>
        </w:rPr>
        <w:t xml:space="preserve"> zm.</w:t>
      </w:r>
      <w:r w:rsidRPr="008D4D3E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="00617E48" w:rsidRPr="008D4D3E">
        <w:rPr>
          <w:rFonts w:ascii="Times New Roman" w:hAnsi="Times New Roman" w:cs="Times New Roman"/>
          <w:color w:val="auto"/>
          <w:sz w:val="24"/>
          <w:szCs w:val="24"/>
        </w:rPr>
        <w:t xml:space="preserve">Rada </w:t>
      </w:r>
      <w:r w:rsidR="0009769E" w:rsidRPr="008D4D3E">
        <w:rPr>
          <w:rFonts w:ascii="Times New Roman" w:hAnsi="Times New Roman" w:cs="Times New Roman"/>
          <w:color w:val="auto"/>
          <w:sz w:val="24"/>
          <w:szCs w:val="24"/>
        </w:rPr>
        <w:t xml:space="preserve">Miejska </w:t>
      </w:r>
      <w:r w:rsidR="00617E48" w:rsidRPr="008D4D3E">
        <w:rPr>
          <w:rFonts w:ascii="Times New Roman" w:hAnsi="Times New Roman" w:cs="Times New Roman"/>
          <w:color w:val="auto"/>
          <w:sz w:val="24"/>
          <w:szCs w:val="24"/>
        </w:rPr>
        <w:t>uchwala</w:t>
      </w:r>
      <w:r w:rsidRPr="008D4D3E">
        <w:rPr>
          <w:rFonts w:ascii="Times New Roman" w:hAnsi="Times New Roman" w:cs="Times New Roman"/>
          <w:color w:val="auto"/>
          <w:sz w:val="24"/>
          <w:szCs w:val="24"/>
        </w:rPr>
        <w:t>, co następuje:</w:t>
      </w:r>
    </w:p>
    <w:p w14:paraId="43F19DAC" w14:textId="77777777" w:rsidR="008834B2" w:rsidRPr="008D4D3E" w:rsidRDefault="001166EC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D4D3E">
        <w:rPr>
          <w:rFonts w:ascii="Times New Roman" w:hAnsi="Times New Roman" w:cs="Times New Roman"/>
          <w:b/>
          <w:color w:val="auto"/>
          <w:sz w:val="24"/>
          <w:szCs w:val="24"/>
        </w:rPr>
        <w:t>§ 1.</w:t>
      </w:r>
    </w:p>
    <w:p w14:paraId="273AADD2" w14:textId="77D4B843" w:rsidR="008834B2" w:rsidRPr="008D4D3E" w:rsidRDefault="001166EC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D4D3E">
        <w:rPr>
          <w:rFonts w:ascii="Times New Roman" w:hAnsi="Times New Roman" w:cs="Times New Roman"/>
          <w:color w:val="auto"/>
          <w:sz w:val="24"/>
          <w:szCs w:val="24"/>
        </w:rPr>
        <w:t>Po rozpa</w:t>
      </w:r>
      <w:r w:rsidR="00D2324F" w:rsidRPr="008D4D3E">
        <w:rPr>
          <w:rFonts w:ascii="Times New Roman" w:hAnsi="Times New Roman" w:cs="Times New Roman"/>
          <w:color w:val="auto"/>
          <w:sz w:val="24"/>
          <w:szCs w:val="24"/>
        </w:rPr>
        <w:t xml:space="preserve">trzeniu „Raportu o stanie </w:t>
      </w:r>
      <w:r w:rsidR="007E75B2" w:rsidRPr="008D4D3E">
        <w:rPr>
          <w:rFonts w:ascii="Times New Roman" w:hAnsi="Times New Roman" w:cs="Times New Roman"/>
          <w:color w:val="auto"/>
          <w:sz w:val="24"/>
          <w:szCs w:val="24"/>
        </w:rPr>
        <w:t>Gminy Miasto Mrągowo</w:t>
      </w:r>
      <w:r w:rsidR="00E65288" w:rsidRPr="008D4D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46D3E" w:rsidRPr="008D4D3E">
        <w:rPr>
          <w:rFonts w:ascii="Times New Roman" w:hAnsi="Times New Roman" w:cs="Times New Roman"/>
          <w:color w:val="auto"/>
          <w:sz w:val="24"/>
          <w:szCs w:val="24"/>
        </w:rPr>
        <w:t>w 20</w:t>
      </w:r>
      <w:r w:rsidR="00617E48" w:rsidRPr="008D4D3E">
        <w:rPr>
          <w:rFonts w:ascii="Times New Roman" w:hAnsi="Times New Roman" w:cs="Times New Roman"/>
          <w:color w:val="auto"/>
          <w:sz w:val="24"/>
          <w:szCs w:val="24"/>
        </w:rPr>
        <w:t>20 roku</w:t>
      </w:r>
      <w:r w:rsidRPr="008D4D3E">
        <w:rPr>
          <w:rFonts w:ascii="Times New Roman" w:hAnsi="Times New Roman" w:cs="Times New Roman"/>
          <w:color w:val="auto"/>
          <w:sz w:val="24"/>
          <w:szCs w:val="24"/>
        </w:rPr>
        <w:t xml:space="preserve">” oraz przeprowadzeniu debaty nad przedstawionym raportem, </w:t>
      </w:r>
      <w:r w:rsidR="0009769E" w:rsidRPr="008D4D3E">
        <w:rPr>
          <w:rFonts w:ascii="Times New Roman" w:hAnsi="Times New Roman" w:cs="Times New Roman"/>
          <w:color w:val="auto"/>
          <w:sz w:val="24"/>
          <w:szCs w:val="24"/>
        </w:rPr>
        <w:t xml:space="preserve">Burmistrzowi Miasta </w:t>
      </w:r>
      <w:r w:rsidR="007E75B2" w:rsidRPr="008D4D3E">
        <w:rPr>
          <w:rFonts w:ascii="Times New Roman" w:hAnsi="Times New Roman" w:cs="Times New Roman"/>
          <w:color w:val="auto"/>
          <w:sz w:val="24"/>
          <w:szCs w:val="24"/>
        </w:rPr>
        <w:t>Mrągowo</w:t>
      </w:r>
      <w:r w:rsidR="00D2324F" w:rsidRPr="008D4D3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8D4D3E">
        <w:rPr>
          <w:rFonts w:ascii="Times New Roman" w:hAnsi="Times New Roman" w:cs="Times New Roman"/>
          <w:color w:val="auto"/>
          <w:sz w:val="24"/>
          <w:szCs w:val="24"/>
        </w:rPr>
        <w:t>udziela się wotum zaufania.</w:t>
      </w:r>
    </w:p>
    <w:p w14:paraId="112B1F11" w14:textId="77777777" w:rsidR="008834B2" w:rsidRPr="008D4D3E" w:rsidRDefault="001166EC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D4D3E">
        <w:rPr>
          <w:rFonts w:ascii="Times New Roman" w:hAnsi="Times New Roman" w:cs="Times New Roman"/>
          <w:b/>
          <w:color w:val="auto"/>
          <w:sz w:val="24"/>
          <w:szCs w:val="24"/>
        </w:rPr>
        <w:t>§ 2.</w:t>
      </w:r>
    </w:p>
    <w:p w14:paraId="38493C41" w14:textId="77777777" w:rsidR="00A10646" w:rsidRPr="008D4D3E" w:rsidRDefault="001166EC" w:rsidP="00A10646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D4D3E">
        <w:rPr>
          <w:rFonts w:ascii="Times New Roman" w:hAnsi="Times New Roman" w:cs="Times New Roman"/>
          <w:color w:val="auto"/>
          <w:sz w:val="24"/>
          <w:szCs w:val="24"/>
        </w:rPr>
        <w:t>Uchwała wchodzi w życie z dniem podjęcia.</w:t>
      </w:r>
    </w:p>
    <w:p w14:paraId="54CB1C54" w14:textId="77777777" w:rsidR="00A10646" w:rsidRPr="008D4D3E" w:rsidRDefault="00A10646" w:rsidP="00A106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700CEB" w14:textId="77777777" w:rsidR="008D4D3E" w:rsidRDefault="00A10646" w:rsidP="00A106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4D3E">
        <w:rPr>
          <w:rFonts w:ascii="Times New Roman" w:hAnsi="Times New Roman" w:cs="Times New Roman"/>
          <w:sz w:val="24"/>
          <w:szCs w:val="24"/>
        </w:rPr>
        <w:t xml:space="preserve"> </w:t>
      </w:r>
      <w:r w:rsidR="008D4D3E">
        <w:rPr>
          <w:rFonts w:ascii="Times New Roman" w:hAnsi="Times New Roman" w:cs="Times New Roman"/>
          <w:sz w:val="24"/>
          <w:szCs w:val="24"/>
        </w:rPr>
        <w:tab/>
      </w:r>
      <w:r w:rsidR="008D4D3E">
        <w:rPr>
          <w:rFonts w:ascii="Times New Roman" w:hAnsi="Times New Roman" w:cs="Times New Roman"/>
          <w:sz w:val="24"/>
          <w:szCs w:val="24"/>
        </w:rPr>
        <w:tab/>
      </w:r>
      <w:r w:rsidR="008D4D3E">
        <w:rPr>
          <w:rFonts w:ascii="Times New Roman" w:hAnsi="Times New Roman" w:cs="Times New Roman"/>
          <w:sz w:val="24"/>
          <w:szCs w:val="24"/>
        </w:rPr>
        <w:tab/>
      </w:r>
      <w:r w:rsidR="008D4D3E">
        <w:rPr>
          <w:rFonts w:ascii="Times New Roman" w:hAnsi="Times New Roman" w:cs="Times New Roman"/>
          <w:sz w:val="24"/>
          <w:szCs w:val="24"/>
        </w:rPr>
        <w:tab/>
      </w:r>
      <w:r w:rsidR="008D4D3E">
        <w:rPr>
          <w:rFonts w:ascii="Times New Roman" w:hAnsi="Times New Roman" w:cs="Times New Roman"/>
          <w:sz w:val="24"/>
          <w:szCs w:val="24"/>
        </w:rPr>
        <w:tab/>
      </w:r>
      <w:r w:rsidR="008D4D3E">
        <w:rPr>
          <w:rFonts w:ascii="Times New Roman" w:hAnsi="Times New Roman" w:cs="Times New Roman"/>
          <w:sz w:val="24"/>
          <w:szCs w:val="24"/>
        </w:rPr>
        <w:tab/>
      </w:r>
      <w:r w:rsidR="008D4D3E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0CE9E4B1" w14:textId="77777777" w:rsidR="008D4D3E" w:rsidRDefault="008D4D3E" w:rsidP="00A106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3A4F371" w14:textId="36AC5948" w:rsidR="00A10646" w:rsidRPr="008D4D3E" w:rsidRDefault="00A10646" w:rsidP="008D4D3E">
      <w:pPr>
        <w:spacing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8D4D3E">
        <w:rPr>
          <w:rFonts w:ascii="Times New Roman" w:hAnsi="Times New Roman" w:cs="Times New Roman"/>
          <w:sz w:val="24"/>
          <w:szCs w:val="24"/>
        </w:rPr>
        <w:t xml:space="preserve">Przewodniczący Rady Miejskiej </w:t>
      </w:r>
    </w:p>
    <w:p w14:paraId="1A1C3C1A" w14:textId="77777777" w:rsidR="00A10646" w:rsidRPr="008D4D3E" w:rsidRDefault="00A10646" w:rsidP="00A10646">
      <w:pPr>
        <w:rPr>
          <w:rFonts w:ascii="Times New Roman" w:hAnsi="Times New Roman" w:cs="Times New Roman"/>
          <w:sz w:val="24"/>
          <w:szCs w:val="24"/>
        </w:rPr>
      </w:pPr>
      <w:r w:rsidRPr="008D4D3E">
        <w:rPr>
          <w:rFonts w:ascii="Times New Roman" w:hAnsi="Times New Roman" w:cs="Times New Roman"/>
          <w:sz w:val="24"/>
          <w:szCs w:val="24"/>
        </w:rPr>
        <w:tab/>
      </w:r>
      <w:r w:rsidRPr="008D4D3E">
        <w:rPr>
          <w:rFonts w:ascii="Times New Roman" w:hAnsi="Times New Roman" w:cs="Times New Roman"/>
          <w:sz w:val="24"/>
          <w:szCs w:val="24"/>
        </w:rPr>
        <w:tab/>
      </w:r>
      <w:r w:rsidRPr="008D4D3E">
        <w:rPr>
          <w:rFonts w:ascii="Times New Roman" w:hAnsi="Times New Roman" w:cs="Times New Roman"/>
          <w:sz w:val="24"/>
          <w:szCs w:val="24"/>
        </w:rPr>
        <w:tab/>
      </w:r>
      <w:r w:rsidRPr="008D4D3E">
        <w:rPr>
          <w:rFonts w:ascii="Times New Roman" w:hAnsi="Times New Roman" w:cs="Times New Roman"/>
          <w:sz w:val="24"/>
          <w:szCs w:val="24"/>
        </w:rPr>
        <w:tab/>
      </w:r>
      <w:r w:rsidRPr="008D4D3E">
        <w:rPr>
          <w:rFonts w:ascii="Times New Roman" w:hAnsi="Times New Roman" w:cs="Times New Roman"/>
          <w:sz w:val="24"/>
          <w:szCs w:val="24"/>
        </w:rPr>
        <w:tab/>
      </w:r>
      <w:r w:rsidRPr="008D4D3E">
        <w:rPr>
          <w:rFonts w:ascii="Times New Roman" w:hAnsi="Times New Roman" w:cs="Times New Roman"/>
          <w:sz w:val="24"/>
          <w:szCs w:val="24"/>
        </w:rPr>
        <w:tab/>
      </w:r>
      <w:r w:rsidRPr="008D4D3E">
        <w:rPr>
          <w:rFonts w:ascii="Times New Roman" w:hAnsi="Times New Roman" w:cs="Times New Roman"/>
          <w:sz w:val="24"/>
          <w:szCs w:val="24"/>
        </w:rPr>
        <w:tab/>
      </w:r>
      <w:r w:rsidRPr="008D4D3E">
        <w:rPr>
          <w:rFonts w:ascii="Times New Roman" w:hAnsi="Times New Roman" w:cs="Times New Roman"/>
          <w:sz w:val="24"/>
          <w:szCs w:val="24"/>
        </w:rPr>
        <w:tab/>
      </w:r>
    </w:p>
    <w:p w14:paraId="27E72E64" w14:textId="3B1437B8" w:rsidR="008834B2" w:rsidRPr="008D4D3E" w:rsidRDefault="00A10646" w:rsidP="00A10646">
      <w:pPr>
        <w:spacing w:line="259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8D4D3E">
        <w:rPr>
          <w:rFonts w:ascii="Times New Roman" w:hAnsi="Times New Roman" w:cs="Times New Roman"/>
          <w:sz w:val="24"/>
          <w:szCs w:val="24"/>
        </w:rPr>
        <w:tab/>
      </w:r>
      <w:r w:rsidRPr="008D4D3E">
        <w:rPr>
          <w:rFonts w:ascii="Times New Roman" w:hAnsi="Times New Roman" w:cs="Times New Roman"/>
          <w:sz w:val="24"/>
          <w:szCs w:val="24"/>
        </w:rPr>
        <w:tab/>
      </w:r>
      <w:r w:rsidRPr="008D4D3E">
        <w:rPr>
          <w:rFonts w:ascii="Times New Roman" w:hAnsi="Times New Roman" w:cs="Times New Roman"/>
          <w:sz w:val="24"/>
          <w:szCs w:val="24"/>
        </w:rPr>
        <w:tab/>
      </w:r>
      <w:r w:rsidRPr="008D4D3E">
        <w:rPr>
          <w:rFonts w:ascii="Times New Roman" w:hAnsi="Times New Roman" w:cs="Times New Roman"/>
          <w:sz w:val="24"/>
          <w:szCs w:val="24"/>
        </w:rPr>
        <w:tab/>
      </w:r>
      <w:r w:rsidRPr="008D4D3E">
        <w:rPr>
          <w:rFonts w:ascii="Times New Roman" w:hAnsi="Times New Roman" w:cs="Times New Roman"/>
          <w:sz w:val="24"/>
          <w:szCs w:val="24"/>
        </w:rPr>
        <w:tab/>
      </w:r>
      <w:r w:rsidRPr="008D4D3E">
        <w:rPr>
          <w:rFonts w:ascii="Times New Roman" w:hAnsi="Times New Roman" w:cs="Times New Roman"/>
          <w:sz w:val="24"/>
          <w:szCs w:val="24"/>
        </w:rPr>
        <w:tab/>
      </w:r>
      <w:r w:rsidRPr="008D4D3E">
        <w:rPr>
          <w:rFonts w:ascii="Times New Roman" w:hAnsi="Times New Roman" w:cs="Times New Roman"/>
          <w:sz w:val="24"/>
          <w:szCs w:val="24"/>
        </w:rPr>
        <w:tab/>
      </w:r>
      <w:r w:rsidRPr="008D4D3E">
        <w:rPr>
          <w:rFonts w:ascii="Times New Roman" w:hAnsi="Times New Roman" w:cs="Times New Roman"/>
          <w:sz w:val="24"/>
          <w:szCs w:val="24"/>
        </w:rPr>
        <w:tab/>
        <w:t xml:space="preserve">  Henryk Nikonor</w:t>
      </w:r>
    </w:p>
    <w:p w14:paraId="57145589" w14:textId="77777777" w:rsidR="008D4D3E" w:rsidRDefault="008D4D3E" w:rsidP="00617E48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AE5E3DE" w14:textId="77777777" w:rsidR="008D4D3E" w:rsidRDefault="008D4D3E" w:rsidP="00617E48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3C4781D" w14:textId="77777777" w:rsidR="008D4D3E" w:rsidRDefault="008D4D3E" w:rsidP="00617E48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70DFD25" w14:textId="77777777" w:rsidR="008D4D3E" w:rsidRDefault="008D4D3E" w:rsidP="00617E48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9783522" w14:textId="77777777" w:rsidR="008D4D3E" w:rsidRDefault="008D4D3E" w:rsidP="00617E48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5D67BA7" w14:textId="77777777" w:rsidR="008D4D3E" w:rsidRDefault="008D4D3E" w:rsidP="00617E48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894F433" w14:textId="77777777" w:rsidR="008D4D3E" w:rsidRDefault="008D4D3E" w:rsidP="00617E48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24077B1" w14:textId="77777777" w:rsidR="008D4D3E" w:rsidRDefault="008D4D3E" w:rsidP="00617E48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5A2AB0E" w14:textId="77777777" w:rsidR="008D4D3E" w:rsidRDefault="008D4D3E" w:rsidP="00617E48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E066ADC" w14:textId="77777777" w:rsidR="008D4D3E" w:rsidRDefault="008D4D3E" w:rsidP="00617E48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EC99E5E" w14:textId="77777777" w:rsidR="008D4D3E" w:rsidRDefault="008D4D3E" w:rsidP="00617E48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1AC947F" w14:textId="77777777" w:rsidR="008D4D3E" w:rsidRDefault="008D4D3E" w:rsidP="00617E48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GoBack"/>
      <w:bookmarkEnd w:id="0"/>
    </w:p>
    <w:sectPr w:rsidR="008D4D3E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023BA" w14:textId="77777777" w:rsidR="00B46C16" w:rsidRDefault="00B46C16">
      <w:pPr>
        <w:spacing w:after="0" w:line="240" w:lineRule="auto"/>
      </w:pPr>
      <w:r>
        <w:separator/>
      </w:r>
    </w:p>
  </w:endnote>
  <w:endnote w:type="continuationSeparator" w:id="0">
    <w:p w14:paraId="622F02EB" w14:textId="77777777" w:rsidR="00B46C16" w:rsidRDefault="00B46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A73DF" w14:textId="77777777" w:rsidR="008834B2" w:rsidRDefault="008834B2">
    <w:pPr>
      <w:pStyle w:val="Stopka"/>
      <w:ind w:left="-567"/>
      <w:jc w:val="right"/>
      <w:rPr>
        <w:vanish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77078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D8EC678" w14:textId="77777777" w:rsidR="008834B2" w:rsidRDefault="001166EC">
        <w:pPr>
          <w:pStyle w:val="Stopka"/>
          <w:ind w:left="-567"/>
          <w:jc w:val="left"/>
          <w:rPr>
            <w:vanish/>
          </w:rPr>
        </w:pPr>
        <w:r>
          <w:rPr>
            <w:sz w:val="16"/>
            <w:szCs w:val="16"/>
          </w:rPr>
          <w:t xml:space="preserve">Strona |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   \* MERGEFORMAT</w:instrText>
        </w:r>
        <w:r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4</w:t>
        </w:r>
        <w:r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4A47D" w14:textId="77777777" w:rsidR="00B46C16" w:rsidRDefault="00B46C16">
      <w:pPr>
        <w:spacing w:after="0" w:line="240" w:lineRule="auto"/>
      </w:pPr>
      <w:r>
        <w:separator/>
      </w:r>
    </w:p>
  </w:footnote>
  <w:footnote w:type="continuationSeparator" w:id="0">
    <w:p w14:paraId="5129E63C" w14:textId="77777777" w:rsidR="00B46C16" w:rsidRDefault="00B46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7A35A" w14:textId="77777777" w:rsidR="008834B2" w:rsidRDefault="008834B2">
    <w:pPr>
      <w:pStyle w:val="Nagwek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C3A21"/>
    <w:multiLevelType w:val="hybridMultilevel"/>
    <w:tmpl w:val="77102914"/>
    <w:lvl w:ilvl="0" w:tplc="72F249DA">
      <w:start w:val="1"/>
      <w:numFmt w:val="decimal"/>
      <w:pStyle w:val="Akapitzlist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4B2"/>
    <w:rsid w:val="0009769E"/>
    <w:rsid w:val="000C406D"/>
    <w:rsid w:val="001166EC"/>
    <w:rsid w:val="00123746"/>
    <w:rsid w:val="00202617"/>
    <w:rsid w:val="00266AD9"/>
    <w:rsid w:val="003A7099"/>
    <w:rsid w:val="004F1936"/>
    <w:rsid w:val="00617E48"/>
    <w:rsid w:val="006509AA"/>
    <w:rsid w:val="00672EBE"/>
    <w:rsid w:val="006C6005"/>
    <w:rsid w:val="006F638A"/>
    <w:rsid w:val="006F66D2"/>
    <w:rsid w:val="007E75B2"/>
    <w:rsid w:val="008834B2"/>
    <w:rsid w:val="008D4D3E"/>
    <w:rsid w:val="009755E9"/>
    <w:rsid w:val="00975C03"/>
    <w:rsid w:val="00A10646"/>
    <w:rsid w:val="00B46C16"/>
    <w:rsid w:val="00B46D3E"/>
    <w:rsid w:val="00BA18AB"/>
    <w:rsid w:val="00BA5DAD"/>
    <w:rsid w:val="00C16727"/>
    <w:rsid w:val="00D0164A"/>
    <w:rsid w:val="00D2324F"/>
    <w:rsid w:val="00D9506F"/>
    <w:rsid w:val="00DA4304"/>
    <w:rsid w:val="00DE6446"/>
    <w:rsid w:val="00E62683"/>
    <w:rsid w:val="00E6372F"/>
    <w:rsid w:val="00E65288"/>
    <w:rsid w:val="00E836E5"/>
    <w:rsid w:val="00E90276"/>
    <w:rsid w:val="00EA57C2"/>
    <w:rsid w:val="00EB5E11"/>
    <w:rsid w:val="00ED13CF"/>
    <w:rsid w:val="00F0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704BDB"/>
  <w15:chartTrackingRefBased/>
  <w15:docId w15:val="{6D1982E9-A6BF-45C7-8904-68AE4A02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line="276" w:lineRule="auto"/>
      <w:jc w:val="both"/>
    </w:pPr>
    <w:rPr>
      <w:color w:val="262626" w:themeColor="text1" w:themeTint="D9"/>
      <w:sz w:val="20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pPr>
      <w:keepNext/>
      <w:keepLines/>
      <w:spacing w:before="840" w:after="840"/>
      <w:contextualSpacing/>
      <w:jc w:val="left"/>
      <w:outlineLvl w:val="0"/>
    </w:pPr>
    <w:rPr>
      <w:rFonts w:asciiTheme="majorHAnsi" w:eastAsiaTheme="majorEastAsia" w:hAnsiTheme="majorHAnsi" w:cstheme="majorBidi"/>
      <w:b/>
      <w:color w:val="2F5C89" w:themeColor="accen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pPr>
      <w:keepNext/>
      <w:keepLines/>
      <w:spacing w:before="480"/>
      <w:contextualSpacing/>
      <w:jc w:val="left"/>
      <w:outlineLvl w:val="1"/>
    </w:pPr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pPr>
      <w:keepNext/>
      <w:keepLines/>
      <w:spacing w:before="480" w:after="40"/>
      <w:contextualSpacing/>
      <w:jc w:val="left"/>
      <w:outlineLvl w:val="2"/>
    </w:pPr>
    <w:rPr>
      <w:rFonts w:asciiTheme="majorHAnsi" w:eastAsiaTheme="majorEastAsia" w:hAnsiTheme="majorHAnsi" w:cstheme="majorBidi"/>
      <w:b/>
      <w:smallCaps/>
      <w:color w:val="172E44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color w:val="2F5C89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</w:rPr>
  </w:style>
  <w:style w:type="paragraph" w:styleId="Tytu">
    <w:name w:val="Title"/>
    <w:basedOn w:val="Normalny"/>
    <w:next w:val="Normalny"/>
    <w:link w:val="TytuZnak"/>
    <w:autoRedefine/>
    <w:uiPriority w:val="10"/>
    <w:qFormat/>
    <w:pPr>
      <w:pBdr>
        <w:bottom w:val="single" w:sz="8" w:space="4" w:color="3C3F49" w:themeColor="text2"/>
      </w:pBdr>
      <w:spacing w:before="840" w:after="300" w:line="240" w:lineRule="auto"/>
      <w:contextualSpacing/>
      <w:jc w:val="left"/>
    </w:pPr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pPr>
      <w:numPr>
        <w:ilvl w:val="1"/>
      </w:numPr>
      <w:jc w:val="left"/>
    </w:pPr>
    <w:rPr>
      <w:rFonts w:eastAsiaTheme="minorEastAsia"/>
      <w:color w:val="C2C4C6" w:themeColor="background2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inorEastAsia"/>
      <w:color w:val="C2C4C6" w:themeColor="background2"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smallCaps/>
      <w:color w:val="172E44" w:themeColor="accent1" w:themeShade="80"/>
      <w:sz w:val="24"/>
      <w:szCs w:val="24"/>
    </w:rPr>
  </w:style>
  <w:style w:type="paragraph" w:styleId="Akapitzlist">
    <w:name w:val="List Paragraph"/>
    <w:basedOn w:val="Normalny"/>
    <w:autoRedefine/>
    <w:uiPriority w:val="34"/>
    <w:qFormat/>
    <w:rsid w:val="00617E48"/>
    <w:pPr>
      <w:numPr>
        <w:numId w:val="1"/>
      </w:numPr>
      <w:spacing w:before="240" w:line="360" w:lineRule="auto"/>
      <w:contextualSpacing/>
    </w:pPr>
  </w:style>
  <w:style w:type="character" w:styleId="Wyrnieniedelikatne">
    <w:name w:val="Subtle Emphasis"/>
    <w:aliases w:val="Źródło"/>
    <w:basedOn w:val="Domylnaczcionkaakapitu"/>
    <w:uiPriority w:val="1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color w:val="131314" w:themeColor="background2" w:themeShade="1A"/>
      <w:sz w:val="18"/>
      <w:szCs w:val="18"/>
    </w:rPr>
  </w:style>
  <w:style w:type="paragraph" w:styleId="Cytatintensywny">
    <w:name w:val="Intense Quote"/>
    <w:aliases w:val="Pozytyw"/>
    <w:basedOn w:val="Normalny"/>
    <w:next w:val="Normalny"/>
    <w:link w:val="CytatintensywnyZnak"/>
    <w:autoRedefine/>
    <w:uiPriority w:val="30"/>
    <w:qFormat/>
    <w:pPr>
      <w:pBdr>
        <w:top w:val="single" w:sz="8" w:space="10" w:color="006139" w:themeColor="accent6"/>
        <w:bottom w:val="single" w:sz="8" w:space="10" w:color="006139" w:themeColor="accent6"/>
      </w:pBdr>
      <w:shd w:val="clear" w:color="auto" w:fill="E1F5F5"/>
      <w:spacing w:before="360" w:after="360"/>
      <w:ind w:left="864" w:right="864"/>
      <w:jc w:val="center"/>
    </w:pPr>
    <w:rPr>
      <w:i/>
      <w:iCs/>
      <w:color w:val="006139" w:themeColor="accent6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intensywnyZnak">
    <w:name w:val="Cytat intensywny Znak"/>
    <w:aliases w:val="Pozytyw Znak"/>
    <w:basedOn w:val="Domylnaczcionkaakapitu"/>
    <w:link w:val="Cytatintensywny"/>
    <w:uiPriority w:val="30"/>
    <w:rPr>
      <w:i/>
      <w:iCs/>
      <w:color w:val="006139" w:themeColor="accent6"/>
      <w:sz w:val="20"/>
      <w:shd w:val="clear" w:color="auto" w:fill="E1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paragraph" w:styleId="Cytat">
    <w:name w:val="Quote"/>
    <w:aliases w:val="Uwaga"/>
    <w:basedOn w:val="Normalny"/>
    <w:next w:val="Normalny"/>
    <w:link w:val="CytatZnak"/>
    <w:autoRedefine/>
    <w:uiPriority w:val="29"/>
    <w:qFormat/>
    <w:pPr>
      <w:pBdr>
        <w:top w:val="single" w:sz="8" w:space="10" w:color="D90912" w:themeColor="accent4"/>
        <w:bottom w:val="single" w:sz="8" w:space="10" w:color="D90912" w:themeColor="accent4"/>
      </w:pBdr>
      <w:shd w:val="clear" w:color="auto" w:fill="FFF5F5"/>
      <w:spacing w:before="360" w:after="360"/>
      <w:ind w:left="862" w:right="862"/>
      <w:contextualSpacing/>
      <w:jc w:val="center"/>
    </w:pPr>
    <w:rPr>
      <w:i/>
      <w:iCs/>
      <w:color w:val="D90912" w:themeColor="accent4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Znak">
    <w:name w:val="Cytat Znak"/>
    <w:aliases w:val="Uwaga Znak"/>
    <w:basedOn w:val="Domylnaczcionkaakapitu"/>
    <w:link w:val="Cytat"/>
    <w:uiPriority w:val="29"/>
    <w:rPr>
      <w:i/>
      <w:iCs/>
      <w:color w:val="D90912" w:themeColor="accent4"/>
      <w:sz w:val="20"/>
      <w:shd w:val="clear" w:color="auto" w:fill="FF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color w:val="131314" w:themeColor="background2" w:themeShade="1A"/>
      <w:sz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color w:val="131314" w:themeColor="background2" w:themeShade="1A"/>
      <w:sz w:val="20"/>
    </w:rPr>
  </w:style>
  <w:style w:type="paragraph" w:styleId="Nagwekspisutreci">
    <w:name w:val="TOC Heading"/>
    <w:basedOn w:val="Nagwek1"/>
    <w:next w:val="Normalny"/>
    <w:uiPriority w:val="39"/>
    <w:unhideWhenUsed/>
    <w:pPr>
      <w:spacing w:before="240" w:after="0" w:line="259" w:lineRule="auto"/>
      <w:contextualSpacing w:val="0"/>
      <w:outlineLvl w:val="9"/>
    </w:pPr>
    <w:rPr>
      <w:b w:val="0"/>
      <w:color w:val="23446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pPr>
      <w:spacing w:before="360" w:after="0"/>
      <w:jc w:val="left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pPr>
      <w:spacing w:before="240" w:after="0"/>
      <w:jc w:val="left"/>
    </w:pPr>
    <w:rPr>
      <w:rFonts w:cstheme="minorHAnsi"/>
      <w:b/>
      <w:bCs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pPr>
      <w:spacing w:after="0"/>
      <w:ind w:left="200"/>
      <w:jc w:val="left"/>
    </w:pPr>
    <w:rPr>
      <w:rFonts w:cstheme="minorHAnsi"/>
      <w:szCs w:val="20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pPr>
      <w:spacing w:after="0"/>
      <w:ind w:left="400"/>
      <w:jc w:val="left"/>
    </w:pPr>
    <w:rPr>
      <w:rFonts w:cstheme="minorHAnsi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pPr>
      <w:spacing w:after="0"/>
      <w:ind w:left="600"/>
      <w:jc w:val="left"/>
    </w:pPr>
    <w:rPr>
      <w:rFonts w:cstheme="minorHAnsi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pPr>
      <w:spacing w:after="0"/>
      <w:ind w:left="800"/>
      <w:jc w:val="left"/>
    </w:pPr>
    <w:rPr>
      <w:rFonts w:cstheme="minorHAnsi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pPr>
      <w:spacing w:after="0"/>
      <w:ind w:left="1000"/>
      <w:jc w:val="left"/>
    </w:pPr>
    <w:rPr>
      <w:rFonts w:cstheme="minorHAnsi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pPr>
      <w:spacing w:after="0"/>
      <w:ind w:left="1200"/>
      <w:jc w:val="left"/>
    </w:pPr>
    <w:rPr>
      <w:rFonts w:cstheme="minorHAnsi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pPr>
      <w:spacing w:after="0"/>
      <w:ind w:left="1400"/>
      <w:jc w:val="left"/>
    </w:pPr>
    <w:rPr>
      <w:rFonts w:cstheme="minorHAns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urulis">
  <a:themeElements>
    <a:clrScheme name="Curulis">
      <a:dk1>
        <a:sysClr val="windowText" lastClr="000000"/>
      </a:dk1>
      <a:lt1>
        <a:sysClr val="window" lastClr="FFFFFF"/>
      </a:lt1>
      <a:dk2>
        <a:srgbClr val="3C3F49"/>
      </a:dk2>
      <a:lt2>
        <a:srgbClr val="C2C4C6"/>
      </a:lt2>
      <a:accent1>
        <a:srgbClr val="2F5C89"/>
      </a:accent1>
      <a:accent2>
        <a:srgbClr val="A88848"/>
      </a:accent2>
      <a:accent3>
        <a:srgbClr val="FFC000"/>
      </a:accent3>
      <a:accent4>
        <a:srgbClr val="D90912"/>
      </a:accent4>
      <a:accent5>
        <a:srgbClr val="C6EEDE"/>
      </a:accent5>
      <a:accent6>
        <a:srgbClr val="006139"/>
      </a:accent6>
      <a:hlink>
        <a:srgbClr val="0563C1"/>
      </a:hlink>
      <a:folHlink>
        <a:srgbClr val="954F72"/>
      </a:folHlink>
    </a:clrScheme>
    <a:fontScheme name="Curuli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63749-1993-40F9-9139-AD6CDFDE5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Kurczak</dc:creator>
  <dc:description/>
  <cp:lastModifiedBy>Katarzyna Rudkowska</cp:lastModifiedBy>
  <cp:revision>2</cp:revision>
  <cp:lastPrinted>2021-06-28T08:11:00Z</cp:lastPrinted>
  <dcterms:created xsi:type="dcterms:W3CDTF">2021-06-28T08:12:00Z</dcterms:created>
  <dcterms:modified xsi:type="dcterms:W3CDTF">2021-06-28T08:12:00Z</dcterms:modified>
</cp:coreProperties>
</file>