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9C9DD" w14:textId="4EC6A2FF" w:rsidR="009B4955" w:rsidRPr="009E3C1A" w:rsidRDefault="009B4955" w:rsidP="009B49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ZARZĄDZENIE Nr 120/2020</w:t>
      </w:r>
    </w:p>
    <w:p w14:paraId="2E020A76" w14:textId="77777777" w:rsidR="009B4955" w:rsidRPr="009E3C1A" w:rsidRDefault="009B4955" w:rsidP="009B4955">
      <w:pPr>
        <w:jc w:val="center"/>
        <w:rPr>
          <w:b/>
          <w:sz w:val="26"/>
          <w:szCs w:val="26"/>
        </w:rPr>
      </w:pPr>
      <w:r w:rsidRPr="009E3C1A">
        <w:rPr>
          <w:b/>
          <w:sz w:val="26"/>
          <w:szCs w:val="26"/>
        </w:rPr>
        <w:t>Burmistrza Miasta Mrągow</w:t>
      </w:r>
      <w:r>
        <w:rPr>
          <w:b/>
          <w:sz w:val="26"/>
          <w:szCs w:val="26"/>
        </w:rPr>
        <w:t>a</w:t>
      </w:r>
    </w:p>
    <w:p w14:paraId="1F582F5B" w14:textId="62143BD2" w:rsidR="009B4955" w:rsidRDefault="009B4955" w:rsidP="009B49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 dnia 29 grudnia 2020 r.</w:t>
      </w:r>
    </w:p>
    <w:p w14:paraId="151D6B69" w14:textId="77777777" w:rsidR="009B4955" w:rsidRPr="009E3C1A" w:rsidRDefault="009B4955" w:rsidP="009B4955">
      <w:pPr>
        <w:jc w:val="center"/>
        <w:rPr>
          <w:b/>
          <w:sz w:val="26"/>
          <w:szCs w:val="26"/>
        </w:rPr>
      </w:pPr>
    </w:p>
    <w:p w14:paraId="24AE5B36" w14:textId="77777777" w:rsidR="009B4955" w:rsidRDefault="009B4955" w:rsidP="009B4955">
      <w:pPr>
        <w:jc w:val="center"/>
      </w:pPr>
    </w:p>
    <w:p w14:paraId="4FEDE5B5" w14:textId="77777777" w:rsidR="009B4955" w:rsidRPr="00ED66DE" w:rsidRDefault="009B4955" w:rsidP="009B4955">
      <w:pPr>
        <w:jc w:val="center"/>
        <w:rPr>
          <w:sz w:val="12"/>
          <w:szCs w:val="12"/>
        </w:rPr>
      </w:pPr>
    </w:p>
    <w:p w14:paraId="74922858" w14:textId="77777777" w:rsidR="009B4955" w:rsidRDefault="009B4955" w:rsidP="009B4955">
      <w:pPr>
        <w:ind w:left="1134" w:hanging="1134"/>
      </w:pPr>
      <w:r w:rsidRPr="000A720E">
        <w:rPr>
          <w:b/>
          <w:bCs/>
        </w:rPr>
        <w:t>w sprawie</w:t>
      </w:r>
      <w:r>
        <w:t xml:space="preserve"> zmiany Zarządzenia Nr 46/2020 Burmistrza Miasta Mrągowo z dnia 2 czerwca 2020r. w sprawie Regulaminu Organizacyjnego Urzędu Miejskiego w Mrągowie.</w:t>
      </w:r>
    </w:p>
    <w:p w14:paraId="26229EC6" w14:textId="77777777" w:rsidR="009B4955" w:rsidRDefault="009B4955" w:rsidP="009B4955">
      <w:pPr>
        <w:jc w:val="both"/>
      </w:pPr>
    </w:p>
    <w:p w14:paraId="1931CD80" w14:textId="77777777" w:rsidR="009B4955" w:rsidRDefault="009B4955" w:rsidP="009B4955">
      <w:pPr>
        <w:jc w:val="both"/>
      </w:pPr>
    </w:p>
    <w:p w14:paraId="26A56A7D" w14:textId="77777777" w:rsidR="009B4955" w:rsidRDefault="009B4955" w:rsidP="009B4955">
      <w:pPr>
        <w:jc w:val="both"/>
      </w:pPr>
      <w:r>
        <w:t>Na podstawie art. 33 ust. 2 ustawy z dnia 8 marca 1990 roku o samorządzie gminnym</w:t>
      </w:r>
      <w:r>
        <w:br/>
        <w:t xml:space="preserve">(t. j. Dz. U. z 2020 r. poz. 713 z </w:t>
      </w:r>
      <w:proofErr w:type="spellStart"/>
      <w:r>
        <w:t>późn</w:t>
      </w:r>
      <w:proofErr w:type="spellEnd"/>
      <w:r>
        <w:t>. zm.),</w:t>
      </w:r>
    </w:p>
    <w:p w14:paraId="32F2FFB9" w14:textId="77777777" w:rsidR="009B4955" w:rsidRDefault="009B4955" w:rsidP="009B4955">
      <w:pPr>
        <w:jc w:val="both"/>
      </w:pPr>
    </w:p>
    <w:p w14:paraId="2F492C88" w14:textId="77777777" w:rsidR="009B4955" w:rsidRPr="00D30923" w:rsidRDefault="009B4955" w:rsidP="009B4955">
      <w:pPr>
        <w:jc w:val="both"/>
        <w:rPr>
          <w:sz w:val="12"/>
          <w:szCs w:val="12"/>
        </w:rPr>
      </w:pPr>
    </w:p>
    <w:p w14:paraId="253E2C75" w14:textId="77777777" w:rsidR="009B4955" w:rsidRDefault="009B4955" w:rsidP="009B4955">
      <w:pPr>
        <w:spacing w:line="360" w:lineRule="auto"/>
        <w:jc w:val="center"/>
      </w:pPr>
      <w:r w:rsidRPr="001101E4">
        <w:rPr>
          <w:b/>
        </w:rPr>
        <w:t>zarządzam, co następuje</w:t>
      </w:r>
      <w:r>
        <w:t>:</w:t>
      </w:r>
    </w:p>
    <w:p w14:paraId="5D3C502E" w14:textId="77777777" w:rsidR="009B4955" w:rsidRDefault="009B4955" w:rsidP="009B4955">
      <w:pPr>
        <w:spacing w:line="360" w:lineRule="auto"/>
        <w:jc w:val="center"/>
      </w:pPr>
    </w:p>
    <w:p w14:paraId="6DDCE015" w14:textId="77777777" w:rsidR="009B4955" w:rsidRDefault="009B4955" w:rsidP="009B4955">
      <w:pPr>
        <w:spacing w:line="360" w:lineRule="auto"/>
        <w:jc w:val="center"/>
      </w:pPr>
    </w:p>
    <w:p w14:paraId="4D8D6AA2" w14:textId="77777777" w:rsidR="009B4955" w:rsidRDefault="009B4955" w:rsidP="009B4955">
      <w:pPr>
        <w:rPr>
          <w:b/>
        </w:rPr>
      </w:pPr>
      <w:r w:rsidRPr="001101E4">
        <w:rPr>
          <w:b/>
        </w:rPr>
        <w:t>§ 1</w:t>
      </w:r>
      <w:r>
        <w:rPr>
          <w:b/>
        </w:rPr>
        <w:t xml:space="preserve">. </w:t>
      </w:r>
    </w:p>
    <w:p w14:paraId="45409CFF" w14:textId="77777777" w:rsidR="009B4955" w:rsidRDefault="009B4955" w:rsidP="009B4955">
      <w:pPr>
        <w:jc w:val="both"/>
      </w:pPr>
      <w:r>
        <w:t>W Regulaminie Organizacyjnym Urzędu Miejskiego w Mrągowie stanowiącym załącznik Nr 1 do Zarządzenia Nr 46/2020 Burmistrza Miasta Mrągowo z dnia 2 czerwca 2020 roku, wprowadza się następujące zmiany:</w:t>
      </w:r>
    </w:p>
    <w:p w14:paraId="5AD3BBCD" w14:textId="77777777" w:rsidR="009B4955" w:rsidRDefault="009B4955" w:rsidP="009B4955">
      <w:pPr>
        <w:jc w:val="both"/>
        <w:rPr>
          <w:b/>
        </w:rPr>
      </w:pPr>
    </w:p>
    <w:p w14:paraId="07D88729" w14:textId="77777777" w:rsidR="009B4955" w:rsidRPr="004C372F" w:rsidRDefault="009B4955" w:rsidP="009B4955">
      <w:pPr>
        <w:autoSpaceDE w:val="0"/>
        <w:autoSpaceDN w:val="0"/>
        <w:adjustRightInd w:val="0"/>
        <w:rPr>
          <w:rFonts w:ascii="OpenSans-Bold" w:eastAsiaTheme="minorHAnsi" w:hAnsi="OpenSans-Bold" w:cs="OpenSans-Bold"/>
          <w:b/>
          <w:bCs/>
          <w:sz w:val="20"/>
          <w:szCs w:val="20"/>
          <w:lang w:eastAsia="en-US"/>
        </w:rPr>
      </w:pPr>
    </w:p>
    <w:p w14:paraId="18C5E1A6" w14:textId="77777777" w:rsidR="009B4955" w:rsidRDefault="009B4955" w:rsidP="009B4955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W ROZDZIALE </w:t>
      </w:r>
      <w:r w:rsidRPr="004C372F">
        <w:rPr>
          <w:b/>
        </w:rPr>
        <w:t>III</w:t>
      </w:r>
      <w:r>
        <w:rPr>
          <w:b/>
        </w:rPr>
        <w:t xml:space="preserve"> - ZAKRESY DZIAŁAŃ BURMISTRZA, ZASTĘPCY BURMISTRZA, SEKRETARZA I SKARBNIKA MIASTA</w:t>
      </w:r>
    </w:p>
    <w:p w14:paraId="7A6E6828" w14:textId="77777777" w:rsidR="009B4955" w:rsidRPr="001C4747" w:rsidRDefault="009B4955" w:rsidP="009B4955">
      <w:pPr>
        <w:pStyle w:val="Akapitzlist"/>
        <w:ind w:left="360"/>
        <w:jc w:val="both"/>
        <w:rPr>
          <w:b/>
          <w:sz w:val="12"/>
          <w:szCs w:val="12"/>
        </w:rPr>
      </w:pPr>
    </w:p>
    <w:p w14:paraId="789EB1FA" w14:textId="77777777" w:rsidR="009B4955" w:rsidRPr="0089607E" w:rsidRDefault="009B4955" w:rsidP="009B4955">
      <w:pPr>
        <w:pStyle w:val="Akapitzlist"/>
        <w:ind w:left="360"/>
        <w:jc w:val="both"/>
        <w:rPr>
          <w:b/>
          <w:sz w:val="12"/>
          <w:szCs w:val="12"/>
        </w:rPr>
      </w:pPr>
    </w:p>
    <w:p w14:paraId="7B1EAFF0" w14:textId="70124D73" w:rsidR="009B4955" w:rsidRDefault="009B4955" w:rsidP="009B4955">
      <w:pPr>
        <w:ind w:firstLine="357"/>
        <w:jc w:val="both"/>
        <w:rPr>
          <w:bCs/>
        </w:rPr>
      </w:pPr>
      <w:r w:rsidRPr="009B4955">
        <w:rPr>
          <w:bCs/>
        </w:rPr>
        <w:t xml:space="preserve">§ 9 ust. 3 pkt </w:t>
      </w:r>
      <w:r>
        <w:rPr>
          <w:bCs/>
        </w:rPr>
        <w:t xml:space="preserve"> 2)</w:t>
      </w:r>
      <w:r w:rsidRPr="009B4955">
        <w:rPr>
          <w:bCs/>
        </w:rPr>
        <w:t xml:space="preserve"> </w:t>
      </w:r>
      <w:r>
        <w:rPr>
          <w:bCs/>
        </w:rPr>
        <w:t>otrzymuje brzmienie „Referat Promocji i Rozwoju”</w:t>
      </w:r>
    </w:p>
    <w:p w14:paraId="149BFD12" w14:textId="77777777" w:rsidR="009B4955" w:rsidRPr="009B4955" w:rsidRDefault="009B4955" w:rsidP="009B4955">
      <w:pPr>
        <w:ind w:firstLine="357"/>
        <w:jc w:val="both"/>
        <w:rPr>
          <w:bCs/>
        </w:rPr>
      </w:pPr>
    </w:p>
    <w:p w14:paraId="63508E95" w14:textId="77777777" w:rsidR="009B4955" w:rsidRPr="000B11BA" w:rsidRDefault="009B4955" w:rsidP="009B4955">
      <w:pPr>
        <w:pStyle w:val="Akapitzlist"/>
        <w:ind w:left="360"/>
        <w:jc w:val="both"/>
        <w:rPr>
          <w:bCs/>
          <w:sz w:val="12"/>
          <w:szCs w:val="12"/>
        </w:rPr>
      </w:pPr>
    </w:p>
    <w:p w14:paraId="1A431324" w14:textId="3F485157" w:rsidR="009B4955" w:rsidRDefault="009B4955" w:rsidP="009B4955">
      <w:pPr>
        <w:pStyle w:val="Akapitzlist"/>
        <w:numPr>
          <w:ilvl w:val="0"/>
          <w:numId w:val="1"/>
        </w:numPr>
        <w:jc w:val="both"/>
        <w:rPr>
          <w:b/>
        </w:rPr>
      </w:pPr>
      <w:r w:rsidRPr="009B4955">
        <w:rPr>
          <w:b/>
        </w:rPr>
        <w:t>W RODZIALE IV – ORGANIZACJA WEWNĘTRZNA URZĘDU</w:t>
      </w:r>
    </w:p>
    <w:p w14:paraId="54653A1D" w14:textId="1829B539" w:rsidR="009B4955" w:rsidRDefault="009B4955" w:rsidP="009B4955">
      <w:pPr>
        <w:jc w:val="both"/>
        <w:rPr>
          <w:b/>
        </w:rPr>
      </w:pPr>
    </w:p>
    <w:p w14:paraId="6828259A" w14:textId="01AEFAAB" w:rsidR="009B4955" w:rsidRDefault="009B4955" w:rsidP="009B4955">
      <w:pPr>
        <w:tabs>
          <w:tab w:val="left" w:pos="709"/>
          <w:tab w:val="left" w:pos="993"/>
          <w:tab w:val="left" w:pos="7938"/>
        </w:tabs>
        <w:ind w:left="340"/>
        <w:jc w:val="both"/>
      </w:pPr>
      <w:r w:rsidRPr="009B4955">
        <w:rPr>
          <w:bCs/>
        </w:rPr>
        <w:t>§ 11 ust. 2 pkt 2)  otrzymuje brzmienie</w:t>
      </w:r>
      <w:r>
        <w:rPr>
          <w:b/>
        </w:rPr>
        <w:t xml:space="preserve"> </w:t>
      </w:r>
      <w:r w:rsidRPr="009B4955">
        <w:rPr>
          <w:bCs/>
        </w:rPr>
        <w:t>„</w:t>
      </w:r>
      <w:r w:rsidRPr="005A2EDC">
        <w:t xml:space="preserve">Referat </w:t>
      </w:r>
      <w:r>
        <w:t xml:space="preserve">Promocji i Rozwoju    </w:t>
      </w:r>
      <w:r w:rsidRPr="005A2EDC">
        <w:t xml:space="preserve"> - P</w:t>
      </w:r>
      <w:r>
        <w:t>R”</w:t>
      </w:r>
    </w:p>
    <w:p w14:paraId="30D31F4E" w14:textId="77777777" w:rsidR="009B4955" w:rsidRDefault="009B4955" w:rsidP="009B4955">
      <w:pPr>
        <w:tabs>
          <w:tab w:val="left" w:pos="709"/>
          <w:tab w:val="left" w:pos="993"/>
          <w:tab w:val="left" w:pos="7938"/>
        </w:tabs>
        <w:ind w:left="340"/>
        <w:jc w:val="both"/>
      </w:pPr>
    </w:p>
    <w:p w14:paraId="636FD142" w14:textId="77777777" w:rsidR="009B4955" w:rsidRDefault="009B4955" w:rsidP="009B4955">
      <w:pPr>
        <w:tabs>
          <w:tab w:val="left" w:pos="709"/>
          <w:tab w:val="left" w:pos="993"/>
          <w:tab w:val="left" w:pos="7938"/>
        </w:tabs>
        <w:ind w:left="340"/>
        <w:jc w:val="both"/>
      </w:pPr>
    </w:p>
    <w:p w14:paraId="696B5F30" w14:textId="4E853D0C" w:rsidR="009B4955" w:rsidRDefault="009B4955" w:rsidP="009B4955">
      <w:pPr>
        <w:pStyle w:val="Akapitzlist"/>
        <w:numPr>
          <w:ilvl w:val="0"/>
          <w:numId w:val="1"/>
        </w:numPr>
        <w:tabs>
          <w:tab w:val="left" w:pos="709"/>
          <w:tab w:val="left" w:pos="993"/>
          <w:tab w:val="left" w:pos="7938"/>
        </w:tabs>
        <w:jc w:val="both"/>
        <w:rPr>
          <w:b/>
          <w:bCs/>
        </w:rPr>
      </w:pPr>
      <w:r w:rsidRPr="009B4955">
        <w:rPr>
          <w:b/>
          <w:bCs/>
        </w:rPr>
        <w:t>W ROZDZIALE XIII – ZAKRESY DZIAŁANIA REFERATÓW I SAMODZIELNYCH STANOWISK PRACY</w:t>
      </w:r>
    </w:p>
    <w:p w14:paraId="6883E693" w14:textId="273180DA" w:rsidR="009B4955" w:rsidRDefault="009B4955" w:rsidP="009B4955">
      <w:pPr>
        <w:pStyle w:val="Akapitzlist"/>
        <w:tabs>
          <w:tab w:val="left" w:pos="709"/>
          <w:tab w:val="left" w:pos="993"/>
          <w:tab w:val="left" w:pos="7938"/>
        </w:tabs>
        <w:ind w:left="360"/>
        <w:jc w:val="both"/>
        <w:rPr>
          <w:b/>
          <w:bCs/>
        </w:rPr>
      </w:pPr>
    </w:p>
    <w:p w14:paraId="3128F0CE" w14:textId="4DC3890C" w:rsidR="009B4955" w:rsidRDefault="009B4955" w:rsidP="009B4955">
      <w:pPr>
        <w:pStyle w:val="Akapitzlist"/>
        <w:tabs>
          <w:tab w:val="left" w:pos="709"/>
          <w:tab w:val="left" w:pos="993"/>
          <w:tab w:val="left" w:pos="7938"/>
        </w:tabs>
        <w:ind w:left="360"/>
        <w:jc w:val="both"/>
      </w:pPr>
      <w:r w:rsidRPr="009B4955">
        <w:t>§ 39 otrzymuje brzmienie:</w:t>
      </w:r>
    </w:p>
    <w:p w14:paraId="616D68E0" w14:textId="3D5D3935" w:rsidR="009B4955" w:rsidRPr="009B4955" w:rsidRDefault="009B4955" w:rsidP="009B4955">
      <w:pPr>
        <w:pStyle w:val="Akapitzlist"/>
        <w:tabs>
          <w:tab w:val="left" w:pos="709"/>
          <w:tab w:val="left" w:pos="993"/>
          <w:tab w:val="left" w:pos="7938"/>
        </w:tabs>
        <w:ind w:left="360"/>
        <w:jc w:val="both"/>
        <w:rPr>
          <w:sz w:val="12"/>
          <w:szCs w:val="12"/>
        </w:rPr>
      </w:pPr>
    </w:p>
    <w:p w14:paraId="2422CA7C" w14:textId="07D26C51" w:rsidR="009B4955" w:rsidRPr="009B4955" w:rsidRDefault="009B4955" w:rsidP="009B4955">
      <w:pPr>
        <w:ind w:firstLine="360"/>
      </w:pPr>
      <w:r>
        <w:t>„</w:t>
      </w:r>
      <w:r w:rsidRPr="009B4955">
        <w:t>Do zakresu działania Referatu Promocji i Rozwoju  należy w szczególności:</w:t>
      </w:r>
    </w:p>
    <w:p w14:paraId="65BECAE4" w14:textId="77777777" w:rsidR="009B4955" w:rsidRPr="009B4955" w:rsidRDefault="009B4955" w:rsidP="009B4955">
      <w:pPr>
        <w:rPr>
          <w:sz w:val="4"/>
          <w:szCs w:val="4"/>
        </w:rPr>
      </w:pPr>
    </w:p>
    <w:p w14:paraId="637A707B" w14:textId="77777777" w:rsidR="009B4955" w:rsidRPr="009B4955" w:rsidRDefault="009B4955" w:rsidP="009B4955">
      <w:pPr>
        <w:numPr>
          <w:ilvl w:val="0"/>
          <w:numId w:val="3"/>
        </w:numPr>
        <w:jc w:val="both"/>
      </w:pPr>
      <w:r w:rsidRPr="009B4955">
        <w:t xml:space="preserve">W zakresie programów rozwoju Miasta </w:t>
      </w:r>
    </w:p>
    <w:p w14:paraId="6B3A0ED9" w14:textId="28EBBBE4" w:rsidR="009B4955" w:rsidRPr="009B4955" w:rsidRDefault="009B4955" w:rsidP="009B4955">
      <w:pPr>
        <w:numPr>
          <w:ilvl w:val="0"/>
          <w:numId w:val="4"/>
        </w:numPr>
        <w:jc w:val="both"/>
      </w:pPr>
      <w:r w:rsidRPr="009B4955">
        <w:t>koordynacja prac nad opracowaniem programów rozwoju  Miasta,</w:t>
      </w:r>
    </w:p>
    <w:p w14:paraId="2D5897D0" w14:textId="77777777" w:rsidR="009B4955" w:rsidRPr="009B4955" w:rsidRDefault="009B4955" w:rsidP="009B4955">
      <w:pPr>
        <w:numPr>
          <w:ilvl w:val="0"/>
          <w:numId w:val="4"/>
        </w:numPr>
        <w:jc w:val="both"/>
      </w:pPr>
      <w:r w:rsidRPr="009B4955">
        <w:t>wdrażanie, monitoring  i ewaluacja przyjętych  dokumentów,</w:t>
      </w:r>
    </w:p>
    <w:p w14:paraId="3AC4DF81" w14:textId="77777777" w:rsidR="009B4955" w:rsidRPr="009B4955" w:rsidRDefault="009B4955" w:rsidP="009B4955">
      <w:pPr>
        <w:numPr>
          <w:ilvl w:val="0"/>
          <w:numId w:val="4"/>
        </w:numPr>
        <w:jc w:val="both"/>
      </w:pPr>
      <w:r w:rsidRPr="009B4955">
        <w:t xml:space="preserve">współpraca z referatami Urzędu, organizacjami pozarządowymi i jednostkami organizacyjnymi Miasta w zakresie realizacji projektów wynikających z przyjętych dokumentów strategicznych,  </w:t>
      </w:r>
    </w:p>
    <w:p w14:paraId="2DBF22A5" w14:textId="77777777" w:rsidR="009B4955" w:rsidRPr="009B4955" w:rsidRDefault="009B4955" w:rsidP="009B4955">
      <w:pPr>
        <w:numPr>
          <w:ilvl w:val="0"/>
          <w:numId w:val="4"/>
        </w:numPr>
        <w:jc w:val="both"/>
      </w:pPr>
      <w:r w:rsidRPr="009B4955">
        <w:t>udział w procesie wdrażania projektów współfinansowanych z funduszy zewnętrznych, poprzez stałą współpracę z referatami Urzędu, odpowiedzialnymi za realizację projektów oraz z podległymi jednostkami organizacyjnymi Miasta, realizującymi  projekty,</w:t>
      </w:r>
    </w:p>
    <w:p w14:paraId="18A0D20F" w14:textId="77777777" w:rsidR="009B4955" w:rsidRPr="009B4955" w:rsidRDefault="009B4955" w:rsidP="009B4955">
      <w:pPr>
        <w:numPr>
          <w:ilvl w:val="0"/>
          <w:numId w:val="4"/>
        </w:numPr>
        <w:jc w:val="both"/>
      </w:pPr>
      <w:r w:rsidRPr="009B4955">
        <w:t>współpraca z organizacjami pozarządowymi w celu realizacji wspólnych projektów finansowanych z funduszy zewnętrznych,</w:t>
      </w:r>
    </w:p>
    <w:p w14:paraId="6CA7532D" w14:textId="77777777" w:rsidR="009B4955" w:rsidRPr="009B4955" w:rsidRDefault="009B4955" w:rsidP="009B4955">
      <w:pPr>
        <w:numPr>
          <w:ilvl w:val="0"/>
          <w:numId w:val="4"/>
        </w:numPr>
        <w:jc w:val="both"/>
      </w:pPr>
      <w:r w:rsidRPr="009B4955">
        <w:t>archiwizowanie dokumentacji związanej z prowadzonymi projektami.</w:t>
      </w:r>
    </w:p>
    <w:p w14:paraId="6A2EDB5C" w14:textId="77777777" w:rsidR="009B4955" w:rsidRPr="009B4955" w:rsidRDefault="009B4955" w:rsidP="009B4955">
      <w:pPr>
        <w:ind w:left="644"/>
        <w:jc w:val="both"/>
      </w:pPr>
    </w:p>
    <w:p w14:paraId="22A2358F" w14:textId="77777777" w:rsidR="009B4955" w:rsidRPr="009B4955" w:rsidRDefault="009B4955" w:rsidP="009B4955">
      <w:pPr>
        <w:pStyle w:val="Akapitzlist"/>
        <w:numPr>
          <w:ilvl w:val="0"/>
          <w:numId w:val="3"/>
        </w:numPr>
        <w:contextualSpacing w:val="0"/>
        <w:jc w:val="both"/>
      </w:pPr>
      <w:r w:rsidRPr="009B4955">
        <w:lastRenderedPageBreak/>
        <w:t>W zakresie turystyki i promocji Miasta</w:t>
      </w:r>
      <w:r w:rsidRPr="009B4955">
        <w:rPr>
          <w:color w:val="FF0000"/>
        </w:rPr>
        <w:t xml:space="preserve"> </w:t>
      </w:r>
    </w:p>
    <w:p w14:paraId="43ED8052" w14:textId="77777777" w:rsidR="009B4955" w:rsidRPr="009B4955" w:rsidRDefault="009B4955" w:rsidP="009B4955">
      <w:pPr>
        <w:pStyle w:val="Akapitzlist"/>
        <w:numPr>
          <w:ilvl w:val="0"/>
          <w:numId w:val="7"/>
        </w:numPr>
        <w:contextualSpacing w:val="0"/>
        <w:jc w:val="both"/>
      </w:pPr>
      <w:r w:rsidRPr="009B4955">
        <w:t xml:space="preserve">programowanie i podejmowanie działań dotyczących budowania marki i  promocji Miasta na poziomie lokalnym i ogólnopolskim oraz międzynarodowym, w tym  zabezpieczenie środków finansowych na ten cel, </w:t>
      </w:r>
    </w:p>
    <w:p w14:paraId="0960ADAC" w14:textId="77777777" w:rsidR="009B4955" w:rsidRPr="009B4955" w:rsidRDefault="009B4955" w:rsidP="009B4955">
      <w:pPr>
        <w:pStyle w:val="Akapitzlist"/>
        <w:numPr>
          <w:ilvl w:val="0"/>
          <w:numId w:val="7"/>
        </w:numPr>
        <w:contextualSpacing w:val="0"/>
        <w:jc w:val="both"/>
      </w:pPr>
      <w:r w:rsidRPr="009B4955">
        <w:t>przygotowywanie i wydawanie materiałów promocyjnych i publikacji informacyjno-promocyjnych o Mrągowie,</w:t>
      </w:r>
    </w:p>
    <w:p w14:paraId="5CF357D4" w14:textId="77777777" w:rsidR="009B4955" w:rsidRPr="009B4955" w:rsidRDefault="009B4955" w:rsidP="009B4955">
      <w:pPr>
        <w:pStyle w:val="Akapitzlist"/>
        <w:numPr>
          <w:ilvl w:val="0"/>
          <w:numId w:val="7"/>
        </w:numPr>
        <w:contextualSpacing w:val="0"/>
        <w:jc w:val="both"/>
      </w:pPr>
      <w:r w:rsidRPr="009B4955">
        <w:t>organizacja okolicznościowych spotkań i wydarzeń promocyjnych, promujących Mrągowo,</w:t>
      </w:r>
    </w:p>
    <w:p w14:paraId="7E7D50A1" w14:textId="77777777" w:rsidR="009B4955" w:rsidRPr="009B4955" w:rsidRDefault="009B4955" w:rsidP="009B4955">
      <w:pPr>
        <w:pStyle w:val="Akapitzlist"/>
        <w:numPr>
          <w:ilvl w:val="0"/>
          <w:numId w:val="7"/>
        </w:numPr>
        <w:contextualSpacing w:val="0"/>
        <w:jc w:val="both"/>
      </w:pPr>
      <w:r w:rsidRPr="009B4955">
        <w:t xml:space="preserve">koordynowanie działań w zakresie turystyki oraz w przygotowaniu Miasta do sezonu turystycznego, </w:t>
      </w:r>
    </w:p>
    <w:p w14:paraId="288B30EB" w14:textId="77777777" w:rsidR="009B4955" w:rsidRPr="009B4955" w:rsidRDefault="009B4955" w:rsidP="009B4955">
      <w:pPr>
        <w:pStyle w:val="Akapitzlist"/>
        <w:numPr>
          <w:ilvl w:val="0"/>
          <w:numId w:val="7"/>
        </w:numPr>
        <w:contextualSpacing w:val="0"/>
        <w:jc w:val="both"/>
      </w:pPr>
      <w:r w:rsidRPr="009B4955">
        <w:t>prowadzenie i obsługa Mrągowskiego Centrum Informacji Turystycznej,</w:t>
      </w:r>
    </w:p>
    <w:p w14:paraId="7EE067BB" w14:textId="77777777" w:rsidR="009B4955" w:rsidRPr="009B4955" w:rsidRDefault="009B4955" w:rsidP="009B4955">
      <w:pPr>
        <w:pStyle w:val="Akapitzlist"/>
        <w:numPr>
          <w:ilvl w:val="0"/>
          <w:numId w:val="7"/>
        </w:numPr>
        <w:contextualSpacing w:val="0"/>
        <w:jc w:val="both"/>
      </w:pPr>
      <w:r w:rsidRPr="009B4955">
        <w:t>opracowanie rocznego preliminarza wydarzeń, w tym opracowanie planu informowania turystów o imprezach i wydarzeniach organizowanych w Mieście,</w:t>
      </w:r>
    </w:p>
    <w:p w14:paraId="01F87244" w14:textId="77777777" w:rsidR="009B4955" w:rsidRPr="009B4955" w:rsidRDefault="009B4955" w:rsidP="009B4955">
      <w:pPr>
        <w:pStyle w:val="Akapitzlist"/>
        <w:numPr>
          <w:ilvl w:val="0"/>
          <w:numId w:val="7"/>
        </w:numPr>
        <w:contextualSpacing w:val="0"/>
        <w:jc w:val="both"/>
      </w:pPr>
      <w:r w:rsidRPr="009B4955">
        <w:t xml:space="preserve">gromadzenie i przetwarzanie informacji z terenu Miasta </w:t>
      </w:r>
      <w:r w:rsidRPr="009B4955">
        <w:rPr>
          <w:color w:val="161616"/>
        </w:rPr>
        <w:t>w</w:t>
      </w:r>
      <w:r w:rsidRPr="009B4955">
        <w:rPr>
          <w:color w:val="161616"/>
          <w:spacing w:val="28"/>
        </w:rPr>
        <w:t xml:space="preserve"> </w:t>
      </w:r>
      <w:r w:rsidRPr="009B4955">
        <w:t>zakresie: bazy</w:t>
      </w:r>
      <w:r w:rsidRPr="009B4955">
        <w:rPr>
          <w:spacing w:val="17"/>
        </w:rPr>
        <w:t xml:space="preserve"> </w:t>
      </w:r>
      <w:r w:rsidRPr="009B4955">
        <w:t>noclegowej, bazy</w:t>
      </w:r>
      <w:r w:rsidRPr="009B4955">
        <w:rPr>
          <w:spacing w:val="16"/>
        </w:rPr>
        <w:t xml:space="preserve"> </w:t>
      </w:r>
      <w:r w:rsidRPr="009B4955">
        <w:t>gastronomicznej, bazy</w:t>
      </w:r>
      <w:r w:rsidRPr="009B4955">
        <w:rPr>
          <w:spacing w:val="13"/>
        </w:rPr>
        <w:t xml:space="preserve"> </w:t>
      </w:r>
      <w:r w:rsidRPr="009B4955">
        <w:t>kulturalno-rozrywkowej, bazy</w:t>
      </w:r>
      <w:r w:rsidRPr="009B4955">
        <w:rPr>
          <w:spacing w:val="11"/>
        </w:rPr>
        <w:t xml:space="preserve"> </w:t>
      </w:r>
      <w:r w:rsidRPr="009B4955">
        <w:t>sportowej, atrakcji przyrodniczych,</w:t>
      </w:r>
      <w:r w:rsidRPr="009B4955">
        <w:rPr>
          <w:color w:val="3A3A3A"/>
        </w:rPr>
        <w:t xml:space="preserve">  </w:t>
      </w:r>
      <w:r w:rsidRPr="009B4955">
        <w:t>atrakcji</w:t>
      </w:r>
      <w:r w:rsidRPr="009B4955">
        <w:rPr>
          <w:spacing w:val="16"/>
        </w:rPr>
        <w:t xml:space="preserve"> </w:t>
      </w:r>
      <w:r w:rsidRPr="009B4955">
        <w:t xml:space="preserve">historycznych, imprez kulturalno-rozrywkowych, </w:t>
      </w:r>
    </w:p>
    <w:p w14:paraId="33443B99" w14:textId="77777777" w:rsidR="009B4955" w:rsidRPr="009B4955" w:rsidRDefault="009B4955" w:rsidP="009B4955">
      <w:pPr>
        <w:pStyle w:val="Akapitzlist"/>
        <w:numPr>
          <w:ilvl w:val="0"/>
          <w:numId w:val="7"/>
        </w:numPr>
        <w:contextualSpacing w:val="0"/>
        <w:jc w:val="both"/>
      </w:pPr>
      <w:r w:rsidRPr="009B4955">
        <w:t>prowadzenie portalu it.mragowo.pl  oraz portali społecznościowych skierowanych do turystów,</w:t>
      </w:r>
    </w:p>
    <w:p w14:paraId="5BAF2C75" w14:textId="77777777" w:rsidR="009B4955" w:rsidRPr="009B4955" w:rsidRDefault="009B4955" w:rsidP="009B4955">
      <w:pPr>
        <w:pStyle w:val="Akapitzlist"/>
        <w:numPr>
          <w:ilvl w:val="0"/>
          <w:numId w:val="7"/>
        </w:numPr>
        <w:contextualSpacing w:val="0"/>
        <w:jc w:val="both"/>
      </w:pPr>
      <w:r w:rsidRPr="009B4955">
        <w:t>współpraca z branżą w zakresie kompleksowego wsparcia w sprawie pobierania opłaty miejscowej,</w:t>
      </w:r>
    </w:p>
    <w:p w14:paraId="6A49671B" w14:textId="77777777" w:rsidR="009B4955" w:rsidRPr="009B4955" w:rsidRDefault="009B4955" w:rsidP="009B4955">
      <w:pPr>
        <w:pStyle w:val="Akapitzlist"/>
        <w:numPr>
          <w:ilvl w:val="0"/>
          <w:numId w:val="7"/>
        </w:numPr>
        <w:contextualSpacing w:val="0"/>
        <w:jc w:val="both"/>
      </w:pPr>
      <w:r w:rsidRPr="009B4955">
        <w:t xml:space="preserve">prowadzenie spraw związanych z budżetem turystycznym, </w:t>
      </w:r>
    </w:p>
    <w:p w14:paraId="1D057883" w14:textId="3C113E73" w:rsidR="009B4955" w:rsidRPr="009B4955" w:rsidRDefault="009B4955" w:rsidP="009B4955">
      <w:pPr>
        <w:pStyle w:val="Akapitzlist"/>
        <w:numPr>
          <w:ilvl w:val="0"/>
          <w:numId w:val="7"/>
        </w:numPr>
        <w:contextualSpacing w:val="0"/>
        <w:jc w:val="both"/>
      </w:pPr>
      <w:r w:rsidRPr="009B4955">
        <w:t>prowadzenie spraw i koordynacja działań wynikających z uczestnictwa Miasta</w:t>
      </w:r>
      <w:r>
        <w:br/>
      </w:r>
      <w:r w:rsidRPr="009B4955">
        <w:t>w strukturach Lokalnej Organizacji Turystycznej „Ziemia Mrągowska”</w:t>
      </w:r>
    </w:p>
    <w:p w14:paraId="75ECFD2C" w14:textId="77777777" w:rsidR="009B4955" w:rsidRPr="009B4955" w:rsidRDefault="009B4955" w:rsidP="009B4955">
      <w:pPr>
        <w:pStyle w:val="Akapitzlist"/>
        <w:numPr>
          <w:ilvl w:val="0"/>
          <w:numId w:val="7"/>
        </w:numPr>
        <w:contextualSpacing w:val="0"/>
        <w:jc w:val="both"/>
      </w:pPr>
      <w:r w:rsidRPr="009B4955">
        <w:t xml:space="preserve">koordynacja współpracy </w:t>
      </w:r>
      <w:r w:rsidRPr="009B4955">
        <w:rPr>
          <w:color w:val="0A0A0A"/>
        </w:rPr>
        <w:t xml:space="preserve">z </w:t>
      </w:r>
      <w:r w:rsidRPr="009B4955">
        <w:t xml:space="preserve">Regionalną Organizacji Turystyczną, Polską Organizacją Turystyczną oraz innymi instytucjami publicznymi  </w:t>
      </w:r>
      <w:r w:rsidRPr="009B4955">
        <w:rPr>
          <w:color w:val="111111"/>
        </w:rPr>
        <w:t xml:space="preserve">w </w:t>
      </w:r>
      <w:r w:rsidRPr="009B4955">
        <w:t xml:space="preserve">zakresie kreowania lokalnych produktów turystycznych </w:t>
      </w:r>
      <w:r w:rsidRPr="009B4955">
        <w:rPr>
          <w:color w:val="212121"/>
        </w:rPr>
        <w:t xml:space="preserve">i </w:t>
      </w:r>
      <w:r w:rsidRPr="009B4955">
        <w:t xml:space="preserve">ich </w:t>
      </w:r>
      <w:r w:rsidRPr="009B4955">
        <w:rPr>
          <w:spacing w:val="2"/>
        </w:rPr>
        <w:t xml:space="preserve">promocji </w:t>
      </w:r>
      <w:r w:rsidRPr="009B4955">
        <w:t xml:space="preserve">(min.: udziału </w:t>
      </w:r>
      <w:r w:rsidRPr="009B4955">
        <w:rPr>
          <w:color w:val="0F0F0F"/>
        </w:rPr>
        <w:t xml:space="preserve">w </w:t>
      </w:r>
      <w:r w:rsidRPr="009B4955">
        <w:t>targach, konkursach,</w:t>
      </w:r>
      <w:r w:rsidRPr="009B4955">
        <w:rPr>
          <w:spacing w:val="41"/>
        </w:rPr>
        <w:t xml:space="preserve"> </w:t>
      </w:r>
      <w:r w:rsidRPr="009B4955">
        <w:t>festynach),</w:t>
      </w:r>
    </w:p>
    <w:p w14:paraId="29B22ACA" w14:textId="77777777" w:rsidR="009B4955" w:rsidRPr="009B4955" w:rsidRDefault="009B4955" w:rsidP="009B4955">
      <w:pPr>
        <w:jc w:val="both"/>
        <w:rPr>
          <w:sz w:val="12"/>
          <w:szCs w:val="12"/>
        </w:rPr>
      </w:pPr>
    </w:p>
    <w:p w14:paraId="33206066" w14:textId="5380B76A" w:rsidR="009B4955" w:rsidRPr="009B4955" w:rsidRDefault="009B4955" w:rsidP="009B4955">
      <w:pPr>
        <w:pStyle w:val="Akapitzlist"/>
        <w:numPr>
          <w:ilvl w:val="0"/>
          <w:numId w:val="3"/>
        </w:numPr>
        <w:contextualSpacing w:val="0"/>
        <w:jc w:val="both"/>
      </w:pPr>
      <w:r w:rsidRPr="009B4955">
        <w:t xml:space="preserve">W zakresie współpracy z mieszkańcami, komunikacji  społecznej </w:t>
      </w:r>
      <w:r>
        <w:t xml:space="preserve">i </w:t>
      </w:r>
      <w:r w:rsidRPr="009B4955">
        <w:t>współpracy międzynarodowej</w:t>
      </w:r>
      <w:r>
        <w:t>:</w:t>
      </w:r>
    </w:p>
    <w:p w14:paraId="04596551" w14:textId="77777777" w:rsidR="009B4955" w:rsidRDefault="009B4955" w:rsidP="009B4955">
      <w:pPr>
        <w:pStyle w:val="Akapitzlist"/>
        <w:numPr>
          <w:ilvl w:val="0"/>
          <w:numId w:val="5"/>
        </w:numPr>
        <w:tabs>
          <w:tab w:val="num" w:pos="851"/>
        </w:tabs>
        <w:jc w:val="both"/>
      </w:pPr>
      <w:r w:rsidRPr="009B4955">
        <w:t>przygotowanie, organizacja i podsumowanie prac Mrągowskiego Budżetu Obywatelskiego,</w:t>
      </w:r>
    </w:p>
    <w:p w14:paraId="63369D96" w14:textId="77777777" w:rsidR="009B4955" w:rsidRDefault="009B4955" w:rsidP="009B4955">
      <w:pPr>
        <w:pStyle w:val="Akapitzlist"/>
        <w:numPr>
          <w:ilvl w:val="0"/>
          <w:numId w:val="5"/>
        </w:numPr>
        <w:tabs>
          <w:tab w:val="num" w:pos="851"/>
        </w:tabs>
        <w:jc w:val="both"/>
      </w:pPr>
      <w:r w:rsidRPr="009B4955">
        <w:t xml:space="preserve">wdrożenie zadań i pomysłów przyjętych w ramach Mrągowskiego Budżetu Obywatelskiego, </w:t>
      </w:r>
    </w:p>
    <w:p w14:paraId="32EB4A08" w14:textId="77777777" w:rsidR="009B4955" w:rsidRDefault="009B4955" w:rsidP="009B4955">
      <w:pPr>
        <w:pStyle w:val="Akapitzlist"/>
        <w:numPr>
          <w:ilvl w:val="0"/>
          <w:numId w:val="5"/>
        </w:numPr>
        <w:tabs>
          <w:tab w:val="num" w:pos="851"/>
        </w:tabs>
        <w:jc w:val="both"/>
      </w:pPr>
      <w:r w:rsidRPr="009B4955">
        <w:t>przygotowanie, organizacja i podsumowanie prac Szkolnego Budżetu Obywatelskiego</w:t>
      </w:r>
      <w:r>
        <w:t>,</w:t>
      </w:r>
    </w:p>
    <w:p w14:paraId="5313240F" w14:textId="77777777" w:rsidR="009B4955" w:rsidRDefault="009B4955" w:rsidP="009B4955">
      <w:pPr>
        <w:pStyle w:val="Akapitzlist"/>
        <w:numPr>
          <w:ilvl w:val="0"/>
          <w:numId w:val="5"/>
        </w:numPr>
        <w:tabs>
          <w:tab w:val="num" w:pos="851"/>
        </w:tabs>
        <w:jc w:val="both"/>
      </w:pPr>
      <w:r w:rsidRPr="009B4955">
        <w:t xml:space="preserve">wdrożenie zadań i pomysłów przyjętych w ramach Szkolnego Budżetu Obywatelskiego, </w:t>
      </w:r>
    </w:p>
    <w:p w14:paraId="5CB6817D" w14:textId="77777777" w:rsidR="009B4955" w:rsidRDefault="009B4955" w:rsidP="009B4955">
      <w:pPr>
        <w:pStyle w:val="Akapitzlist"/>
        <w:numPr>
          <w:ilvl w:val="0"/>
          <w:numId w:val="5"/>
        </w:numPr>
        <w:tabs>
          <w:tab w:val="num" w:pos="851"/>
        </w:tabs>
        <w:jc w:val="both"/>
      </w:pPr>
      <w:r w:rsidRPr="009B4955">
        <w:t>przygotowanie, organizacja i podsumowanie prac Mrągowskiej Inicjatywy Lokalnej,</w:t>
      </w:r>
    </w:p>
    <w:p w14:paraId="76FDB444" w14:textId="77777777" w:rsidR="009B4955" w:rsidRDefault="009B4955" w:rsidP="009B4955">
      <w:pPr>
        <w:pStyle w:val="Akapitzlist"/>
        <w:numPr>
          <w:ilvl w:val="0"/>
          <w:numId w:val="5"/>
        </w:numPr>
        <w:tabs>
          <w:tab w:val="num" w:pos="851"/>
        </w:tabs>
        <w:jc w:val="both"/>
      </w:pPr>
      <w:r w:rsidRPr="009B4955">
        <w:t xml:space="preserve">wdrożenie zadań i pomysłów przyjętych w ramach Mrągowskiej Inicjatywy Lokalnej, </w:t>
      </w:r>
    </w:p>
    <w:p w14:paraId="564F9414" w14:textId="77777777" w:rsidR="009B4955" w:rsidRDefault="009B4955" w:rsidP="009B4955">
      <w:pPr>
        <w:pStyle w:val="Akapitzlist"/>
        <w:numPr>
          <w:ilvl w:val="0"/>
          <w:numId w:val="5"/>
        </w:numPr>
        <w:tabs>
          <w:tab w:val="num" w:pos="851"/>
        </w:tabs>
        <w:jc w:val="both"/>
      </w:pPr>
      <w:r>
        <w:t>z</w:t>
      </w:r>
      <w:r w:rsidRPr="009B4955">
        <w:t xml:space="preserve">apewnienie sprawnego działania i kontroli nad Mrągowskim Centrum Aktywności Lokalnej, </w:t>
      </w:r>
    </w:p>
    <w:p w14:paraId="481BE8B4" w14:textId="77777777" w:rsidR="009B4955" w:rsidRDefault="009B4955" w:rsidP="009B4955">
      <w:pPr>
        <w:pStyle w:val="Akapitzlist"/>
        <w:numPr>
          <w:ilvl w:val="0"/>
          <w:numId w:val="5"/>
        </w:numPr>
        <w:tabs>
          <w:tab w:val="num" w:pos="851"/>
        </w:tabs>
        <w:jc w:val="both"/>
      </w:pPr>
      <w:r w:rsidRPr="009B4955">
        <w:t>prowadzenie spraw związanych z Mrągowskim Centrum Aktywności Lokalnej,</w:t>
      </w:r>
    </w:p>
    <w:p w14:paraId="4B922E15" w14:textId="77777777" w:rsidR="009B4955" w:rsidRDefault="009B4955" w:rsidP="009B4955">
      <w:pPr>
        <w:pStyle w:val="Akapitzlist"/>
        <w:numPr>
          <w:ilvl w:val="0"/>
          <w:numId w:val="5"/>
        </w:numPr>
        <w:tabs>
          <w:tab w:val="num" w:pos="851"/>
        </w:tabs>
        <w:jc w:val="both"/>
      </w:pPr>
      <w:r w:rsidRPr="009B4955">
        <w:t>zapewnienie sprawnego działania i kontroli nad Klubem Seniora w Mrągowie,</w:t>
      </w:r>
    </w:p>
    <w:p w14:paraId="2A527FA3" w14:textId="77777777" w:rsidR="009B4955" w:rsidRDefault="009B4955" w:rsidP="009B4955">
      <w:pPr>
        <w:pStyle w:val="Akapitzlist"/>
        <w:numPr>
          <w:ilvl w:val="0"/>
          <w:numId w:val="5"/>
        </w:numPr>
        <w:tabs>
          <w:tab w:val="num" w:pos="851"/>
        </w:tabs>
        <w:jc w:val="both"/>
      </w:pPr>
      <w:r w:rsidRPr="009B4955">
        <w:t xml:space="preserve">prowadzenie spraw związanych z Klubem Seniora w Mrągowie </w:t>
      </w:r>
    </w:p>
    <w:p w14:paraId="1758D9EF" w14:textId="77777777" w:rsidR="009B4955" w:rsidRDefault="009B4955" w:rsidP="009B4955">
      <w:pPr>
        <w:pStyle w:val="Akapitzlist"/>
        <w:numPr>
          <w:ilvl w:val="0"/>
          <w:numId w:val="5"/>
        </w:numPr>
        <w:tabs>
          <w:tab w:val="num" w:pos="851"/>
        </w:tabs>
        <w:jc w:val="both"/>
      </w:pPr>
      <w:r w:rsidRPr="009B4955">
        <w:t>prowadzenie spraw wynikających z partnerstwa miast: Mrągowo-</w:t>
      </w:r>
      <w:proofErr w:type="spellStart"/>
      <w:r w:rsidRPr="009B4955">
        <w:t>Grünberg</w:t>
      </w:r>
      <w:proofErr w:type="spellEnd"/>
      <w:r w:rsidRPr="009B4955">
        <w:t>, Mrągowo-Limanowa, Mrągowo-</w:t>
      </w:r>
      <w:proofErr w:type="spellStart"/>
      <w:r w:rsidRPr="009B4955">
        <w:t>Zelenogradsk</w:t>
      </w:r>
      <w:proofErr w:type="spellEnd"/>
      <w:r w:rsidRPr="009B4955">
        <w:t xml:space="preserve"> i Mrągowo-</w:t>
      </w:r>
      <w:proofErr w:type="spellStart"/>
      <w:r w:rsidRPr="009B4955">
        <w:t>Condom</w:t>
      </w:r>
      <w:proofErr w:type="spellEnd"/>
      <w:r w:rsidRPr="009B4955">
        <w:t xml:space="preserve"> innych spraw z zakresu współpracy międzynarodowej,</w:t>
      </w:r>
    </w:p>
    <w:p w14:paraId="3185F009" w14:textId="77777777" w:rsidR="009B4955" w:rsidRDefault="009B4955" w:rsidP="009B4955">
      <w:pPr>
        <w:pStyle w:val="Akapitzlist"/>
        <w:numPr>
          <w:ilvl w:val="0"/>
          <w:numId w:val="5"/>
        </w:numPr>
        <w:tabs>
          <w:tab w:val="num" w:pos="851"/>
        </w:tabs>
        <w:jc w:val="both"/>
      </w:pPr>
      <w:r w:rsidRPr="009B4955">
        <w:t>organizowanie pobytu delegacji władz Miasta za granicą oraz pobytu gości zagranicznych</w:t>
      </w:r>
      <w:r w:rsidRPr="009B4955">
        <w:br/>
        <w:t xml:space="preserve">w naszym Mieście, </w:t>
      </w:r>
    </w:p>
    <w:p w14:paraId="3C9C64D2" w14:textId="77777777" w:rsidR="009B4955" w:rsidRDefault="009B4955" w:rsidP="009B4955">
      <w:pPr>
        <w:pStyle w:val="Akapitzlist"/>
        <w:numPr>
          <w:ilvl w:val="0"/>
          <w:numId w:val="5"/>
        </w:numPr>
        <w:tabs>
          <w:tab w:val="num" w:pos="851"/>
        </w:tabs>
        <w:jc w:val="both"/>
      </w:pPr>
      <w:r w:rsidRPr="009B4955">
        <w:t xml:space="preserve">prowadzenie spraw związanych z pracami Kapituły Mrongowiusza oraz statuetką Mrongowiusza, </w:t>
      </w:r>
    </w:p>
    <w:p w14:paraId="31DC4B3E" w14:textId="77777777" w:rsidR="009B4955" w:rsidRDefault="009B4955" w:rsidP="009B4955">
      <w:pPr>
        <w:pStyle w:val="Akapitzlist"/>
        <w:numPr>
          <w:ilvl w:val="0"/>
          <w:numId w:val="5"/>
        </w:numPr>
        <w:tabs>
          <w:tab w:val="num" w:pos="851"/>
        </w:tabs>
        <w:jc w:val="both"/>
      </w:pPr>
      <w:r w:rsidRPr="009B4955">
        <w:t xml:space="preserve">prowadzenie spraw związanych z wyróżnieniem Niezapominajką, </w:t>
      </w:r>
    </w:p>
    <w:p w14:paraId="449EEB17" w14:textId="6D7B64F0" w:rsidR="009B4955" w:rsidRPr="009B4955" w:rsidRDefault="009B4955" w:rsidP="009B4955">
      <w:pPr>
        <w:pStyle w:val="Akapitzlist"/>
        <w:numPr>
          <w:ilvl w:val="0"/>
          <w:numId w:val="5"/>
        </w:numPr>
        <w:tabs>
          <w:tab w:val="num" w:pos="851"/>
        </w:tabs>
        <w:jc w:val="both"/>
      </w:pPr>
      <w:r w:rsidRPr="009B4955">
        <w:t>prowadzenie spraw związanych z wyróżnieniem medalem 670-lecia Mrągowa,</w:t>
      </w:r>
    </w:p>
    <w:p w14:paraId="1FAD9D86" w14:textId="0C09376D" w:rsidR="009B4955" w:rsidRDefault="009B4955" w:rsidP="009B4955">
      <w:pPr>
        <w:ind w:left="851"/>
        <w:jc w:val="both"/>
      </w:pPr>
    </w:p>
    <w:p w14:paraId="6280D679" w14:textId="77777777" w:rsidR="009B4955" w:rsidRPr="009B4955" w:rsidRDefault="009B4955" w:rsidP="009B4955">
      <w:pPr>
        <w:jc w:val="both"/>
        <w:rPr>
          <w:b/>
          <w:bCs/>
        </w:rPr>
      </w:pPr>
    </w:p>
    <w:p w14:paraId="03B0D406" w14:textId="2DD00860" w:rsidR="009B4955" w:rsidRPr="009B4955" w:rsidRDefault="009B4955" w:rsidP="007A6C0C">
      <w:pPr>
        <w:pStyle w:val="Akapitzlist"/>
        <w:numPr>
          <w:ilvl w:val="0"/>
          <w:numId w:val="3"/>
        </w:numPr>
        <w:jc w:val="both"/>
      </w:pPr>
      <w:r w:rsidRPr="009B4955">
        <w:lastRenderedPageBreak/>
        <w:t>W zakresie współpracy z przedsiębiorcami i otoczeniem biznesu</w:t>
      </w:r>
      <w:r w:rsidR="007A6C0C">
        <w:t>:</w:t>
      </w:r>
    </w:p>
    <w:p w14:paraId="22B211F6" w14:textId="77777777" w:rsidR="007A6C0C" w:rsidRDefault="009B4955" w:rsidP="007A6C0C">
      <w:pPr>
        <w:pStyle w:val="Akapitzlist"/>
        <w:numPr>
          <w:ilvl w:val="0"/>
          <w:numId w:val="6"/>
        </w:numPr>
        <w:tabs>
          <w:tab w:val="num" w:pos="993"/>
        </w:tabs>
        <w:jc w:val="both"/>
      </w:pPr>
      <w:r w:rsidRPr="009B4955">
        <w:t>we współpracy z innymi referatami przygotowanie i popularyzowanie informacji</w:t>
      </w:r>
      <w:r>
        <w:br/>
      </w:r>
      <w:r w:rsidRPr="009B4955">
        <w:t>o możliwościach i warunkach inwestowania w Mieście,</w:t>
      </w:r>
    </w:p>
    <w:p w14:paraId="56CF63D2" w14:textId="77777777" w:rsidR="007A6C0C" w:rsidRDefault="009B4955" w:rsidP="007A6C0C">
      <w:pPr>
        <w:pStyle w:val="Akapitzlist"/>
        <w:numPr>
          <w:ilvl w:val="0"/>
          <w:numId w:val="6"/>
        </w:numPr>
        <w:tabs>
          <w:tab w:val="num" w:pos="993"/>
        </w:tabs>
        <w:jc w:val="both"/>
      </w:pPr>
      <w:r w:rsidRPr="009B4955">
        <w:t>inicjowania i koordynowanie nowych przedsięwzięć mających na celu rozwój przedsiębiorczości w Mieście,</w:t>
      </w:r>
    </w:p>
    <w:p w14:paraId="5C9544BD" w14:textId="77777777" w:rsidR="007A6C0C" w:rsidRDefault="009B4955" w:rsidP="007A6C0C">
      <w:pPr>
        <w:pStyle w:val="Akapitzlist"/>
        <w:numPr>
          <w:ilvl w:val="0"/>
          <w:numId w:val="6"/>
        </w:numPr>
        <w:tabs>
          <w:tab w:val="num" w:pos="993"/>
        </w:tabs>
        <w:jc w:val="both"/>
      </w:pPr>
      <w:r w:rsidRPr="009B4955">
        <w:t>współpraca z jednostkami samorządu terytorialnego i organizacjami wspierającymi rozwój gospodarczy Miasta oraz gospodarczej współpracy międzynarodowej,</w:t>
      </w:r>
    </w:p>
    <w:p w14:paraId="5770EEAD" w14:textId="77777777" w:rsidR="007A6C0C" w:rsidRDefault="009B4955" w:rsidP="007A6C0C">
      <w:pPr>
        <w:pStyle w:val="Akapitzlist"/>
        <w:numPr>
          <w:ilvl w:val="0"/>
          <w:numId w:val="6"/>
        </w:numPr>
        <w:tabs>
          <w:tab w:val="num" w:pos="993"/>
        </w:tabs>
        <w:jc w:val="both"/>
      </w:pPr>
      <w:r w:rsidRPr="009B4955">
        <w:t>we współpracy z innymi referatami pozyskanie i obsługa inwestorów zewnętrznych,</w:t>
      </w:r>
    </w:p>
    <w:p w14:paraId="56F41B97" w14:textId="6DD34951" w:rsidR="007A6C0C" w:rsidRDefault="009B4955" w:rsidP="007A6C0C">
      <w:pPr>
        <w:pStyle w:val="Akapitzlist"/>
        <w:numPr>
          <w:ilvl w:val="0"/>
          <w:numId w:val="6"/>
        </w:numPr>
        <w:tabs>
          <w:tab w:val="num" w:pos="993"/>
        </w:tabs>
        <w:jc w:val="both"/>
      </w:pPr>
      <w:r w:rsidRPr="009B4955">
        <w:t>koordynowanie spraw związanych z projektem promocji gospodarczej 7 Cudów Mazur</w:t>
      </w:r>
      <w:r>
        <w:br/>
      </w:r>
      <w:r w:rsidRPr="009B4955">
        <w:t>(w tym spraw związanych z funkcjonowaniem Mazurskiego Systemu Obsługi Inwestora</w:t>
      </w:r>
      <w:r>
        <w:br/>
      </w:r>
      <w:r w:rsidRPr="009B4955">
        <w:t>i Systemu Informacji Gospodarczej)</w:t>
      </w:r>
      <w:r w:rsidR="007A6C0C">
        <w:t>,</w:t>
      </w:r>
    </w:p>
    <w:p w14:paraId="74409088" w14:textId="77777777" w:rsidR="007A6C0C" w:rsidRDefault="009B4955" w:rsidP="007A6C0C">
      <w:pPr>
        <w:pStyle w:val="Akapitzlist"/>
        <w:numPr>
          <w:ilvl w:val="0"/>
          <w:numId w:val="6"/>
        </w:numPr>
        <w:tabs>
          <w:tab w:val="num" w:pos="993"/>
        </w:tabs>
        <w:jc w:val="both"/>
      </w:pPr>
      <w:r w:rsidRPr="009B4955">
        <w:t>koordynowanie prac związanych z Mrągowską Rada Biznesu,</w:t>
      </w:r>
    </w:p>
    <w:p w14:paraId="6233CA3A" w14:textId="3C1B094D" w:rsidR="009B4955" w:rsidRPr="009B4955" w:rsidRDefault="009B4955" w:rsidP="007A6C0C">
      <w:pPr>
        <w:pStyle w:val="Akapitzlist"/>
        <w:numPr>
          <w:ilvl w:val="0"/>
          <w:numId w:val="6"/>
        </w:numPr>
        <w:tabs>
          <w:tab w:val="num" w:pos="993"/>
        </w:tabs>
        <w:jc w:val="both"/>
      </w:pPr>
      <w:r w:rsidRPr="009B4955">
        <w:t>prowadzenie spraw związanych z dzierżawą stoisk podczas Pikniku Country.</w:t>
      </w:r>
    </w:p>
    <w:p w14:paraId="77E1EB1C" w14:textId="77777777" w:rsidR="009B4955" w:rsidRPr="009B4955" w:rsidRDefault="009B4955" w:rsidP="009B4955">
      <w:pPr>
        <w:jc w:val="both"/>
        <w:rPr>
          <w:sz w:val="12"/>
          <w:szCs w:val="12"/>
        </w:rPr>
      </w:pPr>
    </w:p>
    <w:p w14:paraId="31057B6C" w14:textId="5A035A2D" w:rsidR="009B4955" w:rsidRPr="009B4955" w:rsidRDefault="009B4955" w:rsidP="009B4955">
      <w:pPr>
        <w:numPr>
          <w:ilvl w:val="0"/>
          <w:numId w:val="3"/>
        </w:numPr>
        <w:jc w:val="both"/>
        <w:rPr>
          <w:color w:val="000000" w:themeColor="text1"/>
        </w:rPr>
      </w:pPr>
      <w:r w:rsidRPr="009B4955">
        <w:rPr>
          <w:color w:val="000000" w:themeColor="text1"/>
        </w:rPr>
        <w:t>W zakresie koordynacji sportu</w:t>
      </w:r>
      <w:r w:rsidR="007A6C0C">
        <w:rPr>
          <w:color w:val="000000" w:themeColor="text1"/>
        </w:rPr>
        <w:t>:</w:t>
      </w:r>
    </w:p>
    <w:p w14:paraId="3A5CA797" w14:textId="77777777" w:rsidR="009B4955" w:rsidRPr="009B4955" w:rsidRDefault="009B4955" w:rsidP="009B4955">
      <w:pPr>
        <w:pStyle w:val="Akapitzlist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 w:rsidRPr="009B4955">
        <w:rPr>
          <w:color w:val="000000" w:themeColor="text1"/>
        </w:rPr>
        <w:t xml:space="preserve">koordynację działań dotyczących sportu w Mieście, </w:t>
      </w:r>
    </w:p>
    <w:p w14:paraId="0F961F07" w14:textId="77777777" w:rsidR="009B4955" w:rsidRPr="009B4955" w:rsidRDefault="009B4955" w:rsidP="009B4955">
      <w:pPr>
        <w:pStyle w:val="Akapitzlist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 w:rsidRPr="009B4955">
        <w:t>przygotowanie planów działań i koordynowanie ich</w:t>
      </w:r>
      <w:r w:rsidRPr="009B4955">
        <w:rPr>
          <w:spacing w:val="-21"/>
        </w:rPr>
        <w:t xml:space="preserve"> </w:t>
      </w:r>
      <w:r w:rsidRPr="009B4955">
        <w:t>wdrażania,</w:t>
      </w:r>
    </w:p>
    <w:p w14:paraId="0D311AD9" w14:textId="77777777" w:rsidR="009B4955" w:rsidRPr="009B4955" w:rsidRDefault="009B4955" w:rsidP="009B4955">
      <w:pPr>
        <w:pStyle w:val="Tekstpodstawowy"/>
        <w:numPr>
          <w:ilvl w:val="0"/>
          <w:numId w:val="8"/>
        </w:numPr>
        <w:ind w:right="853"/>
        <w:jc w:val="both"/>
        <w:rPr>
          <w:color w:val="000000" w:themeColor="text1"/>
        </w:rPr>
      </w:pPr>
      <w:r w:rsidRPr="009B4955">
        <w:rPr>
          <w:color w:val="000000" w:themeColor="text1"/>
        </w:rPr>
        <w:t>utworzenie</w:t>
      </w:r>
      <w:r w:rsidRPr="009B4955">
        <w:rPr>
          <w:color w:val="000000" w:themeColor="text1"/>
          <w:spacing w:val="-13"/>
        </w:rPr>
        <w:t xml:space="preserve"> </w:t>
      </w:r>
      <w:r w:rsidRPr="009B4955">
        <w:rPr>
          <w:color w:val="000000" w:themeColor="text1"/>
        </w:rPr>
        <w:t>warunków</w:t>
      </w:r>
      <w:r w:rsidRPr="009B4955">
        <w:rPr>
          <w:color w:val="000000" w:themeColor="text1"/>
          <w:spacing w:val="-15"/>
        </w:rPr>
        <w:t xml:space="preserve"> </w:t>
      </w:r>
      <w:proofErr w:type="spellStart"/>
      <w:r w:rsidRPr="009B4955">
        <w:rPr>
          <w:color w:val="000000" w:themeColor="text1"/>
        </w:rPr>
        <w:t>organizacyjno</w:t>
      </w:r>
      <w:proofErr w:type="spellEnd"/>
      <w:r w:rsidRPr="009B4955">
        <w:rPr>
          <w:color w:val="000000" w:themeColor="text1"/>
          <w:spacing w:val="-8"/>
        </w:rPr>
        <w:t xml:space="preserve"> </w:t>
      </w:r>
      <w:r w:rsidRPr="009B4955">
        <w:rPr>
          <w:color w:val="000000" w:themeColor="text1"/>
          <w:w w:val="90"/>
        </w:rPr>
        <w:t>—</w:t>
      </w:r>
      <w:r w:rsidRPr="009B4955">
        <w:rPr>
          <w:color w:val="000000" w:themeColor="text1"/>
          <w:spacing w:val="-13"/>
          <w:w w:val="90"/>
        </w:rPr>
        <w:t xml:space="preserve"> </w:t>
      </w:r>
      <w:r w:rsidRPr="009B4955">
        <w:rPr>
          <w:color w:val="000000" w:themeColor="text1"/>
        </w:rPr>
        <w:t>prawnych</w:t>
      </w:r>
      <w:r w:rsidRPr="009B4955">
        <w:rPr>
          <w:color w:val="000000" w:themeColor="text1"/>
          <w:spacing w:val="-12"/>
        </w:rPr>
        <w:t xml:space="preserve"> </w:t>
      </w:r>
      <w:r w:rsidRPr="009B4955">
        <w:rPr>
          <w:color w:val="000000" w:themeColor="text1"/>
        </w:rPr>
        <w:t>sprzyjających</w:t>
      </w:r>
      <w:r w:rsidRPr="009B4955">
        <w:rPr>
          <w:color w:val="000000" w:themeColor="text1"/>
          <w:spacing w:val="-5"/>
        </w:rPr>
        <w:t xml:space="preserve"> </w:t>
      </w:r>
      <w:r w:rsidRPr="009B4955">
        <w:rPr>
          <w:color w:val="000000" w:themeColor="text1"/>
        </w:rPr>
        <w:t>rozwojowi</w:t>
      </w:r>
      <w:r w:rsidRPr="009B4955">
        <w:rPr>
          <w:color w:val="000000" w:themeColor="text1"/>
          <w:spacing w:val="-6"/>
        </w:rPr>
        <w:t xml:space="preserve"> </w:t>
      </w:r>
      <w:r w:rsidRPr="009B4955">
        <w:rPr>
          <w:color w:val="000000" w:themeColor="text1"/>
        </w:rPr>
        <w:t>sportu</w:t>
      </w:r>
      <w:r w:rsidRPr="009B4955">
        <w:rPr>
          <w:color w:val="000000" w:themeColor="text1"/>
          <w:spacing w:val="-17"/>
        </w:rPr>
        <w:t xml:space="preserve"> </w:t>
      </w:r>
      <w:r w:rsidRPr="009B4955">
        <w:rPr>
          <w:color w:val="000000" w:themeColor="text1"/>
        </w:rPr>
        <w:t>i</w:t>
      </w:r>
      <w:r w:rsidRPr="009B4955">
        <w:rPr>
          <w:color w:val="000000" w:themeColor="text1"/>
          <w:spacing w:val="-17"/>
        </w:rPr>
        <w:t xml:space="preserve"> </w:t>
      </w:r>
      <w:r w:rsidRPr="009B4955">
        <w:rPr>
          <w:color w:val="000000" w:themeColor="text1"/>
        </w:rPr>
        <w:t xml:space="preserve">rekreacji na terenie Miasta, </w:t>
      </w:r>
    </w:p>
    <w:p w14:paraId="2FDFBF5D" w14:textId="77777777" w:rsidR="009B4955" w:rsidRPr="009B4955" w:rsidRDefault="009B4955" w:rsidP="009B4955">
      <w:pPr>
        <w:pStyle w:val="Tekstpodstawowy"/>
        <w:numPr>
          <w:ilvl w:val="0"/>
          <w:numId w:val="8"/>
        </w:numPr>
        <w:ind w:right="853"/>
        <w:jc w:val="both"/>
        <w:rPr>
          <w:color w:val="000000" w:themeColor="text1"/>
        </w:rPr>
      </w:pPr>
      <w:r w:rsidRPr="009B4955">
        <w:rPr>
          <w:color w:val="000000" w:themeColor="text1"/>
        </w:rPr>
        <w:t>opracowanie koncepcji systemu zarządzania</w:t>
      </w:r>
      <w:r w:rsidRPr="009B4955">
        <w:rPr>
          <w:color w:val="000000" w:themeColor="text1"/>
          <w:spacing w:val="57"/>
        </w:rPr>
        <w:t xml:space="preserve"> </w:t>
      </w:r>
      <w:r w:rsidRPr="009B4955">
        <w:rPr>
          <w:color w:val="000000" w:themeColor="text1"/>
        </w:rPr>
        <w:t>sportem, w tym prowadzenie spraw związanych z utrzymaniem obiektów sportowych oraz koordynacja i</w:t>
      </w:r>
      <w:r w:rsidRPr="009B4955">
        <w:rPr>
          <w:color w:val="000000" w:themeColor="text1"/>
          <w:spacing w:val="-34"/>
        </w:rPr>
        <w:t xml:space="preserve"> </w:t>
      </w:r>
      <w:r w:rsidRPr="009B4955">
        <w:rPr>
          <w:color w:val="000000" w:themeColor="text1"/>
        </w:rPr>
        <w:t>nadzór nad ich</w:t>
      </w:r>
      <w:r w:rsidRPr="009B4955">
        <w:rPr>
          <w:color w:val="000000" w:themeColor="text1"/>
          <w:spacing w:val="25"/>
        </w:rPr>
        <w:t xml:space="preserve"> </w:t>
      </w:r>
      <w:r w:rsidRPr="009B4955">
        <w:rPr>
          <w:color w:val="000000" w:themeColor="text1"/>
        </w:rPr>
        <w:t>wykorzystaniem,</w:t>
      </w:r>
    </w:p>
    <w:p w14:paraId="35BD2608" w14:textId="48AF11F1" w:rsidR="009B4955" w:rsidRPr="009B4955" w:rsidRDefault="009B4955" w:rsidP="009B4955">
      <w:pPr>
        <w:pStyle w:val="Tekstpodstawowy"/>
        <w:numPr>
          <w:ilvl w:val="0"/>
          <w:numId w:val="8"/>
        </w:numPr>
        <w:tabs>
          <w:tab w:val="left" w:pos="693"/>
        </w:tabs>
        <w:jc w:val="both"/>
        <w:rPr>
          <w:color w:val="000000" w:themeColor="text1"/>
        </w:rPr>
      </w:pPr>
      <w:r w:rsidRPr="009B4955"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E32A1" wp14:editId="2D2DA8C1">
                <wp:simplePos x="0" y="0"/>
                <wp:positionH relativeFrom="page">
                  <wp:posOffset>111125</wp:posOffset>
                </wp:positionH>
                <wp:positionV relativeFrom="page">
                  <wp:posOffset>10676890</wp:posOffset>
                </wp:positionV>
                <wp:extent cx="0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1F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FCF8E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.75pt,840.7pt" to="8.75pt,8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" strokecolor="#1f2323" strokeweight=".24pt">
                <w10:wrap anchorx="page" anchory="page"/>
              </v:line>
            </w:pict>
          </mc:Fallback>
        </mc:AlternateContent>
      </w:r>
      <w:r w:rsidRPr="009B4955"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438E1" wp14:editId="71A702FA">
                <wp:simplePos x="0" y="0"/>
                <wp:positionH relativeFrom="page">
                  <wp:posOffset>50165</wp:posOffset>
                </wp:positionH>
                <wp:positionV relativeFrom="page">
                  <wp:posOffset>4443730</wp:posOffset>
                </wp:positionV>
                <wp:extent cx="0" cy="0"/>
                <wp:effectExtent l="0" t="0" r="0" b="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1F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4837E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.95pt,349.9pt" to="3.95pt,3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" strokecolor="#1f2323" strokeweight=".24pt">
                <w10:wrap anchorx="page" anchory="page"/>
              </v:line>
            </w:pict>
          </mc:Fallback>
        </mc:AlternateContent>
      </w:r>
      <w:r w:rsidRPr="009B4955">
        <w:rPr>
          <w:color w:val="000000" w:themeColor="text1"/>
        </w:rPr>
        <w:t>inicjowanie, realizacja i koordynacja działań w obszarze imprez sportowych</w:t>
      </w:r>
      <w:r w:rsidR="007A6C0C">
        <w:rPr>
          <w:color w:val="000000" w:themeColor="text1"/>
        </w:rPr>
        <w:br/>
      </w:r>
      <w:r w:rsidRPr="009B4955">
        <w:rPr>
          <w:color w:val="000000" w:themeColor="text1"/>
        </w:rPr>
        <w:t>i</w:t>
      </w:r>
      <w:r w:rsidRPr="009B4955">
        <w:rPr>
          <w:color w:val="000000" w:themeColor="text1"/>
          <w:spacing w:val="28"/>
        </w:rPr>
        <w:t xml:space="preserve"> </w:t>
      </w:r>
      <w:r w:rsidRPr="009B4955">
        <w:rPr>
          <w:color w:val="000000" w:themeColor="text1"/>
        </w:rPr>
        <w:t>rekreacyjnych,</w:t>
      </w:r>
    </w:p>
    <w:p w14:paraId="3468D32E" w14:textId="77777777" w:rsidR="009B4955" w:rsidRPr="009B4955" w:rsidRDefault="009B4955" w:rsidP="009B4955">
      <w:pPr>
        <w:pStyle w:val="Tekstpodstawowy"/>
        <w:numPr>
          <w:ilvl w:val="0"/>
          <w:numId w:val="8"/>
        </w:numPr>
        <w:tabs>
          <w:tab w:val="left" w:pos="693"/>
        </w:tabs>
        <w:jc w:val="both"/>
        <w:rPr>
          <w:color w:val="000000" w:themeColor="text1"/>
        </w:rPr>
      </w:pPr>
      <w:r w:rsidRPr="009B4955">
        <w:rPr>
          <w:color w:val="000000" w:themeColor="text1"/>
        </w:rPr>
        <w:t>promocja Miasta poprzez sport i rekreacje,</w:t>
      </w:r>
    </w:p>
    <w:p w14:paraId="347A501F" w14:textId="77777777" w:rsidR="009B4955" w:rsidRPr="009B4955" w:rsidRDefault="009B4955" w:rsidP="009B4955">
      <w:pPr>
        <w:pStyle w:val="Tekstpodstawowy"/>
        <w:numPr>
          <w:ilvl w:val="0"/>
          <w:numId w:val="8"/>
        </w:numPr>
        <w:tabs>
          <w:tab w:val="left" w:pos="693"/>
        </w:tabs>
        <w:jc w:val="both"/>
        <w:rPr>
          <w:color w:val="000000" w:themeColor="text1"/>
        </w:rPr>
      </w:pPr>
      <w:r w:rsidRPr="009B4955">
        <w:t>współpraca z organizacjami i instytucjami realizującymi zadania z zakresu kultury fizycznej w</w:t>
      </w:r>
      <w:r w:rsidRPr="009B4955">
        <w:rPr>
          <w:spacing w:val="-7"/>
        </w:rPr>
        <w:t xml:space="preserve"> </w:t>
      </w:r>
      <w:r w:rsidRPr="009B4955">
        <w:t>Mieście,</w:t>
      </w:r>
    </w:p>
    <w:p w14:paraId="536088E1" w14:textId="77777777" w:rsidR="009B4955" w:rsidRPr="009B4955" w:rsidRDefault="009B4955" w:rsidP="009B4955">
      <w:pPr>
        <w:pStyle w:val="Tekstpodstawowy"/>
        <w:numPr>
          <w:ilvl w:val="0"/>
          <w:numId w:val="8"/>
        </w:numPr>
        <w:tabs>
          <w:tab w:val="left" w:pos="693"/>
        </w:tabs>
        <w:jc w:val="both"/>
        <w:rPr>
          <w:color w:val="000000" w:themeColor="text1"/>
        </w:rPr>
      </w:pPr>
      <w:r w:rsidRPr="009B4955">
        <w:t>prowadzenie spraw związanych ze Spółdzielnią Sport Zmienia,</w:t>
      </w:r>
    </w:p>
    <w:p w14:paraId="397014DA" w14:textId="77777777" w:rsidR="009B4955" w:rsidRPr="009B4955" w:rsidRDefault="009B4955" w:rsidP="009B4955">
      <w:pPr>
        <w:pStyle w:val="Tekstpodstawowy"/>
        <w:numPr>
          <w:ilvl w:val="0"/>
          <w:numId w:val="8"/>
        </w:numPr>
        <w:tabs>
          <w:tab w:val="left" w:pos="693"/>
        </w:tabs>
        <w:jc w:val="both"/>
        <w:rPr>
          <w:color w:val="FF0000"/>
        </w:rPr>
      </w:pPr>
      <w:r w:rsidRPr="009B4955">
        <w:rPr>
          <w:noProof/>
          <w:color w:val="000000" w:themeColor="text1"/>
          <w:lang w:bidi="ar-SA"/>
        </w:rPr>
        <w:t xml:space="preserve">wspieranie </w:t>
      </w:r>
      <w:r w:rsidRPr="009B4955">
        <w:rPr>
          <w:noProof/>
          <w:lang w:bidi="ar-SA"/>
        </w:rPr>
        <w:t>prac</w:t>
      </w:r>
      <w:r w:rsidRPr="009B4955">
        <w:t xml:space="preserve"> Rady Sportu, działającej przy Burmistrzu,</w:t>
      </w:r>
    </w:p>
    <w:p w14:paraId="1BDCC55E" w14:textId="77777777" w:rsidR="009B4955" w:rsidRPr="007B2097" w:rsidRDefault="009B4955" w:rsidP="009B4955">
      <w:pPr>
        <w:pStyle w:val="Tekstpodstawowy"/>
        <w:tabs>
          <w:tab w:val="left" w:pos="693"/>
        </w:tabs>
        <w:jc w:val="both"/>
        <w:rPr>
          <w:sz w:val="4"/>
          <w:szCs w:val="4"/>
        </w:rPr>
      </w:pPr>
    </w:p>
    <w:p w14:paraId="7F8C5646" w14:textId="46AD7EED" w:rsidR="009B4955" w:rsidRPr="009B4955" w:rsidRDefault="009B4955" w:rsidP="009B4955">
      <w:pPr>
        <w:numPr>
          <w:ilvl w:val="0"/>
          <w:numId w:val="3"/>
        </w:numPr>
        <w:jc w:val="both"/>
      </w:pPr>
      <w:r w:rsidRPr="009B4955">
        <w:t>Realizowanie zadań wynikających z Zakresu Działania Urzędu Miejskiego w Mrągowie</w:t>
      </w:r>
      <w:r w:rsidR="007A6C0C">
        <w:br/>
      </w:r>
      <w:r w:rsidRPr="009B4955">
        <w:t>w dziedzinie Obronności Państwa w Czasie Pokoju.</w:t>
      </w:r>
    </w:p>
    <w:p w14:paraId="1E8309FC" w14:textId="3C11B1F4" w:rsidR="009B4955" w:rsidRDefault="009B4955" w:rsidP="007A6C0C">
      <w:pPr>
        <w:numPr>
          <w:ilvl w:val="0"/>
          <w:numId w:val="3"/>
        </w:numPr>
        <w:jc w:val="both"/>
      </w:pPr>
      <w:r w:rsidRPr="009B4955">
        <w:t>Wykonywanie kontroli zewnętrznych  w zakresie merytorycznym Referatu, na podstawie udzielonych upoważnień.</w:t>
      </w:r>
    </w:p>
    <w:p w14:paraId="0DE4B9CE" w14:textId="77777777" w:rsidR="007B2097" w:rsidRPr="007B2097" w:rsidRDefault="007B2097" w:rsidP="007B2097">
      <w:pPr>
        <w:ind w:left="644"/>
        <w:jc w:val="both"/>
        <w:rPr>
          <w:sz w:val="12"/>
          <w:szCs w:val="12"/>
        </w:rPr>
      </w:pPr>
    </w:p>
    <w:p w14:paraId="6D4D2E5A" w14:textId="7A0D31E8" w:rsidR="007B2097" w:rsidRPr="007B2097" w:rsidRDefault="007B2097" w:rsidP="007B2097">
      <w:pPr>
        <w:pStyle w:val="Akapitzlist"/>
        <w:numPr>
          <w:ilvl w:val="0"/>
          <w:numId w:val="1"/>
        </w:numPr>
        <w:jc w:val="both"/>
        <w:rPr>
          <w:rFonts w:eastAsiaTheme="minorHAnsi"/>
          <w:bCs/>
          <w:lang w:eastAsia="en-US"/>
        </w:rPr>
      </w:pPr>
      <w:r w:rsidRPr="007B2097">
        <w:rPr>
          <w:b/>
        </w:rPr>
        <w:t>W Załączniku nr 1 do Regulaminu Organizacyjnego „Zakres działania Urzędu Miejskiego w Mrągowie w dziedzinie obronności państwa w czasie pokoju</w:t>
      </w:r>
      <w:r w:rsidRPr="007B2097">
        <w:rPr>
          <w:bCs/>
        </w:rPr>
        <w:t>” § 4 zdanie pierwsze otrzymuje brzmienie „</w:t>
      </w:r>
      <w:r w:rsidRPr="007B2097">
        <w:rPr>
          <w:rFonts w:eastAsiaTheme="minorHAnsi"/>
          <w:bCs/>
          <w:lang w:eastAsia="en-US"/>
        </w:rPr>
        <w:t>Zakres Działania Referatu Promocji i Rozwoju”</w:t>
      </w:r>
    </w:p>
    <w:p w14:paraId="131A1391" w14:textId="67377FC0" w:rsidR="009B4955" w:rsidRPr="007A6C0C" w:rsidRDefault="009B4955" w:rsidP="009B4955">
      <w:pPr>
        <w:ind w:left="360"/>
        <w:jc w:val="both"/>
        <w:rPr>
          <w:b/>
          <w:sz w:val="4"/>
          <w:szCs w:val="4"/>
        </w:rPr>
      </w:pPr>
    </w:p>
    <w:p w14:paraId="1A4204CD" w14:textId="77777777" w:rsidR="009B4955" w:rsidRPr="00DA5F67" w:rsidRDefault="009B4955" w:rsidP="009B4955">
      <w:pPr>
        <w:ind w:left="357"/>
        <w:jc w:val="both"/>
        <w:rPr>
          <w:bCs/>
          <w:sz w:val="8"/>
          <w:szCs w:val="8"/>
        </w:rPr>
      </w:pPr>
    </w:p>
    <w:p w14:paraId="71BEF334" w14:textId="77777777" w:rsidR="009B4955" w:rsidRDefault="009B4955" w:rsidP="009B4955">
      <w:pPr>
        <w:rPr>
          <w:b/>
        </w:rPr>
      </w:pPr>
      <w:r w:rsidRPr="004C372F">
        <w:rPr>
          <w:b/>
        </w:rPr>
        <w:t xml:space="preserve">§ </w:t>
      </w:r>
      <w:r>
        <w:rPr>
          <w:b/>
        </w:rPr>
        <w:t>2.</w:t>
      </w:r>
    </w:p>
    <w:p w14:paraId="44C56DDA" w14:textId="516EFE51" w:rsidR="007A6C0C" w:rsidRDefault="009B4955" w:rsidP="009B4955">
      <w:pPr>
        <w:jc w:val="both"/>
      </w:pPr>
      <w:r>
        <w:t>Dotychczasowy załącznik nr 2 do Regulaminu Organizacyjnego Urzędu Miejskiego w Mrągowie – Schemat Organizacyjny Urzędu Miejskiego w Mrągowie, stanowiący załącznik 1 do Zarządzenia</w:t>
      </w:r>
      <w:r>
        <w:br/>
        <w:t>Nr 46/2020 Burmistrza Miasta Mrągowo z dnia 2 czerwca 2020 roku zastępuje się nowym Schematem Organizacyjnym Urzędu Miejskiego w Mrągowie, stanowiącym załącznik nr 2 Regulaminu Organizacyjnego.</w:t>
      </w:r>
    </w:p>
    <w:p w14:paraId="2A1F5733" w14:textId="0F60F6FA" w:rsidR="007A6C0C" w:rsidRPr="00DA5F67" w:rsidRDefault="007A6C0C" w:rsidP="009B4955">
      <w:pPr>
        <w:jc w:val="both"/>
        <w:rPr>
          <w:sz w:val="12"/>
          <w:szCs w:val="12"/>
        </w:rPr>
      </w:pPr>
    </w:p>
    <w:p w14:paraId="15EF982F" w14:textId="35874D8E" w:rsidR="007A6C0C" w:rsidRPr="007A6C0C" w:rsidRDefault="007A6C0C" w:rsidP="007A6C0C">
      <w:pPr>
        <w:rPr>
          <w:b/>
        </w:rPr>
      </w:pPr>
      <w:r>
        <w:rPr>
          <w:b/>
        </w:rPr>
        <w:t>§ 3.</w:t>
      </w:r>
    </w:p>
    <w:p w14:paraId="5B57BB0A" w14:textId="57BF204F" w:rsidR="007A6C0C" w:rsidRPr="007A6C0C" w:rsidRDefault="007A6C0C" w:rsidP="007A6C0C">
      <w:pPr>
        <w:contextualSpacing/>
        <w:jc w:val="both"/>
      </w:pPr>
      <w:r w:rsidRPr="007A6C0C">
        <w:t xml:space="preserve">Przez użyte w różnej liczbie i przypadku, w zarządzeniach oraz innych regulacjach Burmistrza Miasta Mrągowa wyrazy „Kierownik Referatu </w:t>
      </w:r>
      <w:r>
        <w:t>SRP</w:t>
      </w:r>
      <w:r w:rsidRPr="007A6C0C">
        <w:t xml:space="preserve">” „Kierownik Referatu </w:t>
      </w:r>
      <w:r>
        <w:t>Strategii, Rozwoju</w:t>
      </w:r>
      <w:r>
        <w:br/>
        <w:t xml:space="preserve">i Promocji” </w:t>
      </w:r>
      <w:r w:rsidRPr="007A6C0C">
        <w:t xml:space="preserve">lub „Referat </w:t>
      </w:r>
      <w:r>
        <w:t>SRP</w:t>
      </w:r>
      <w:r w:rsidRPr="007A6C0C">
        <w:t xml:space="preserve">”, „Referat </w:t>
      </w:r>
      <w:r>
        <w:t>Strategii, Rozwoju i Promocji</w:t>
      </w:r>
      <w:r w:rsidRPr="007A6C0C">
        <w:t>” zastępuje się użytymi</w:t>
      </w:r>
      <w:r>
        <w:br/>
      </w:r>
      <w:r w:rsidRPr="007A6C0C">
        <w:t xml:space="preserve">w odpowiedniej liczbie i przypadku wyrazami „Kierownik Referatu </w:t>
      </w:r>
      <w:r>
        <w:t>PR</w:t>
      </w:r>
      <w:r w:rsidRPr="007A6C0C">
        <w:t xml:space="preserve">”, „Kierownik Referatu </w:t>
      </w:r>
      <w:r>
        <w:t>Promocji i Rozwoju</w:t>
      </w:r>
      <w:r w:rsidRPr="007A6C0C">
        <w:t xml:space="preserve">” lub „Referat </w:t>
      </w:r>
      <w:r>
        <w:t>PR</w:t>
      </w:r>
      <w:r w:rsidRPr="007A6C0C">
        <w:t xml:space="preserve">”, „Referat </w:t>
      </w:r>
      <w:r>
        <w:t xml:space="preserve">Promocji i Rozwoju” </w:t>
      </w:r>
    </w:p>
    <w:p w14:paraId="1A0617A5" w14:textId="77777777" w:rsidR="009B4955" w:rsidRPr="00DA5F67" w:rsidRDefault="009B4955" w:rsidP="009B4955">
      <w:pPr>
        <w:rPr>
          <w:b/>
          <w:sz w:val="12"/>
          <w:szCs w:val="12"/>
        </w:rPr>
      </w:pPr>
    </w:p>
    <w:p w14:paraId="76C5D753" w14:textId="31245934" w:rsidR="009B4955" w:rsidRPr="004C372F" w:rsidRDefault="009B4955" w:rsidP="009B4955">
      <w:pPr>
        <w:rPr>
          <w:b/>
        </w:rPr>
      </w:pPr>
      <w:r>
        <w:rPr>
          <w:b/>
        </w:rPr>
        <w:t xml:space="preserve">§ </w:t>
      </w:r>
      <w:r w:rsidR="007A6C0C">
        <w:rPr>
          <w:b/>
        </w:rPr>
        <w:t>4</w:t>
      </w:r>
      <w:r>
        <w:rPr>
          <w:b/>
        </w:rPr>
        <w:t>.</w:t>
      </w:r>
    </w:p>
    <w:p w14:paraId="6BF86AB7" w14:textId="3916A401" w:rsidR="009B4955" w:rsidRDefault="009B4955" w:rsidP="007B2097">
      <w:pPr>
        <w:jc w:val="both"/>
      </w:pPr>
      <w:r w:rsidRPr="004C372F">
        <w:t xml:space="preserve">Zarządzenie wchodzi w życie z dniem </w:t>
      </w:r>
      <w:r w:rsidR="007A6C0C">
        <w:t>01.01.2021</w:t>
      </w:r>
      <w:r w:rsidRPr="004C372F">
        <w:t>.</w:t>
      </w:r>
    </w:p>
    <w:p w14:paraId="349E8944" w14:textId="51F4201A" w:rsidR="00DA5F67" w:rsidRDefault="00DA5F67" w:rsidP="007B209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Miasta Mrągowa</w:t>
      </w:r>
    </w:p>
    <w:p w14:paraId="1D80553F" w14:textId="594FCDC2" w:rsidR="00DA5F67" w:rsidRDefault="00DA5F67" w:rsidP="00DA5F67">
      <w:pPr>
        <w:ind w:left="4956" w:firstLine="708"/>
        <w:jc w:val="both"/>
      </w:pPr>
      <w:r>
        <w:t>dr hab. Stanisław Bułajewski</w:t>
      </w:r>
    </w:p>
    <w:sectPr w:rsidR="00DA5F67" w:rsidSect="00F52732">
      <w:pgSz w:w="11906" w:h="16838"/>
      <w:pgMar w:top="1077" w:right="119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F6406"/>
    <w:multiLevelType w:val="multilevel"/>
    <w:tmpl w:val="BCDE4C12"/>
    <w:lvl w:ilvl="0">
      <w:start w:val="1"/>
      <w:numFmt w:val="decimal"/>
      <w:lvlText w:val="%1."/>
      <w:lvlJc w:val="left"/>
      <w:pPr>
        <w:tabs>
          <w:tab w:val="num" w:pos="226"/>
        </w:tabs>
        <w:ind w:left="481" w:hanging="34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340" w:hanging="56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682"/>
        </w:tabs>
        <w:ind w:left="6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42"/>
        </w:tabs>
        <w:ind w:left="10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62"/>
        </w:tabs>
        <w:ind w:left="17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2"/>
        </w:tabs>
        <w:ind w:left="2842" w:hanging="360"/>
      </w:pPr>
      <w:rPr>
        <w:rFonts w:hint="default"/>
      </w:rPr>
    </w:lvl>
  </w:abstractNum>
  <w:abstractNum w:abstractNumId="1" w15:restartNumberingAfterBreak="0">
    <w:nsid w:val="35361D22"/>
    <w:multiLevelType w:val="hybridMultilevel"/>
    <w:tmpl w:val="EBEA021E"/>
    <w:lvl w:ilvl="0" w:tplc="84C88880">
      <w:start w:val="1"/>
      <w:numFmt w:val="decimal"/>
      <w:lvlText w:val="%1)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2" w15:restartNumberingAfterBreak="0">
    <w:nsid w:val="3B2C5686"/>
    <w:multiLevelType w:val="hybridMultilevel"/>
    <w:tmpl w:val="327E8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727B7D"/>
    <w:multiLevelType w:val="hybridMultilevel"/>
    <w:tmpl w:val="6BA059F6"/>
    <w:lvl w:ilvl="0" w:tplc="A9F6D02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E25D84"/>
    <w:multiLevelType w:val="hybridMultilevel"/>
    <w:tmpl w:val="AC1E9518"/>
    <w:lvl w:ilvl="0" w:tplc="229E487A">
      <w:start w:val="1"/>
      <w:numFmt w:val="decimal"/>
      <w:lvlText w:val="%1)"/>
      <w:lvlJc w:val="left"/>
      <w:pPr>
        <w:tabs>
          <w:tab w:val="num" w:pos="1049"/>
        </w:tabs>
        <w:ind w:left="1049" w:hanging="34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36B05B9"/>
    <w:multiLevelType w:val="hybridMultilevel"/>
    <w:tmpl w:val="7BCE18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43623E"/>
    <w:multiLevelType w:val="hybridMultilevel"/>
    <w:tmpl w:val="3C12E688"/>
    <w:lvl w:ilvl="0" w:tplc="32FC6726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59" w:hanging="360"/>
      </w:pPr>
    </w:lvl>
    <w:lvl w:ilvl="2" w:tplc="0415001B">
      <w:start w:val="1"/>
      <w:numFmt w:val="lowerRoman"/>
      <w:lvlText w:val="%3."/>
      <w:lvlJc w:val="right"/>
      <w:pPr>
        <w:ind w:left="2379" w:hanging="180"/>
      </w:pPr>
    </w:lvl>
    <w:lvl w:ilvl="3" w:tplc="0415000F">
      <w:start w:val="1"/>
      <w:numFmt w:val="decimal"/>
      <w:lvlText w:val="%4."/>
      <w:lvlJc w:val="left"/>
      <w:pPr>
        <w:ind w:left="3099" w:hanging="360"/>
      </w:pPr>
    </w:lvl>
    <w:lvl w:ilvl="4" w:tplc="04150019">
      <w:start w:val="1"/>
      <w:numFmt w:val="lowerLetter"/>
      <w:lvlText w:val="%5."/>
      <w:lvlJc w:val="left"/>
      <w:pPr>
        <w:ind w:left="3819" w:hanging="360"/>
      </w:pPr>
    </w:lvl>
    <w:lvl w:ilvl="5" w:tplc="0415001B">
      <w:start w:val="1"/>
      <w:numFmt w:val="lowerRoman"/>
      <w:lvlText w:val="%6."/>
      <w:lvlJc w:val="right"/>
      <w:pPr>
        <w:ind w:left="4539" w:hanging="180"/>
      </w:pPr>
    </w:lvl>
    <w:lvl w:ilvl="6" w:tplc="0415000F">
      <w:start w:val="1"/>
      <w:numFmt w:val="decimal"/>
      <w:lvlText w:val="%7."/>
      <w:lvlJc w:val="left"/>
      <w:pPr>
        <w:ind w:left="5259" w:hanging="360"/>
      </w:pPr>
    </w:lvl>
    <w:lvl w:ilvl="7" w:tplc="04150019">
      <w:start w:val="1"/>
      <w:numFmt w:val="lowerLetter"/>
      <w:lvlText w:val="%8."/>
      <w:lvlJc w:val="left"/>
      <w:pPr>
        <w:ind w:left="5979" w:hanging="360"/>
      </w:pPr>
    </w:lvl>
    <w:lvl w:ilvl="8" w:tplc="0415001B">
      <w:start w:val="1"/>
      <w:numFmt w:val="lowerRoman"/>
      <w:lvlText w:val="%9."/>
      <w:lvlJc w:val="right"/>
      <w:pPr>
        <w:ind w:left="6699" w:hanging="180"/>
      </w:pPr>
    </w:lvl>
  </w:abstractNum>
  <w:abstractNum w:abstractNumId="7" w15:restartNumberingAfterBreak="0">
    <w:nsid w:val="716A4DC0"/>
    <w:multiLevelType w:val="multilevel"/>
    <w:tmpl w:val="237A5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8" w15:restartNumberingAfterBreak="0">
    <w:nsid w:val="72D95117"/>
    <w:multiLevelType w:val="hybridMultilevel"/>
    <w:tmpl w:val="391EB94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55"/>
    <w:rsid w:val="00177CAA"/>
    <w:rsid w:val="007A6C0C"/>
    <w:rsid w:val="007B2097"/>
    <w:rsid w:val="009B4955"/>
    <w:rsid w:val="00B41F08"/>
    <w:rsid w:val="00DA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DC80"/>
  <w15:chartTrackingRefBased/>
  <w15:docId w15:val="{AE85C3D2-BE87-484D-9E07-5C5453CC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955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9B4955"/>
    <w:pPr>
      <w:widowControl w:val="0"/>
      <w:autoSpaceDE w:val="0"/>
      <w:autoSpaceDN w:val="0"/>
    </w:pPr>
    <w:rPr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B4955"/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D1A98-282E-49BD-A8C1-B15F0EC8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1124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2020-12-31T08:51:00Z</cp:lastPrinted>
  <dcterms:created xsi:type="dcterms:W3CDTF">2020-12-31T08:13:00Z</dcterms:created>
  <dcterms:modified xsi:type="dcterms:W3CDTF">2021-01-04T14:56:00Z</dcterms:modified>
</cp:coreProperties>
</file>