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57187" w14:textId="77777777" w:rsidR="0068159B" w:rsidRDefault="0068159B" w:rsidP="006815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48/2020</w:t>
      </w:r>
    </w:p>
    <w:p w14:paraId="16511A3E" w14:textId="77777777" w:rsidR="0068159B" w:rsidRDefault="0068159B" w:rsidP="006815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Burmistrza Miasta Mrągowa </w:t>
      </w:r>
    </w:p>
    <w:p w14:paraId="406879F7" w14:textId="77777777" w:rsidR="0068159B" w:rsidRDefault="0068159B" w:rsidP="006815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8 czerwca 2020 roku</w:t>
      </w:r>
    </w:p>
    <w:p w14:paraId="031BD07A" w14:textId="77777777" w:rsidR="0068159B" w:rsidRPr="00832A11" w:rsidRDefault="0068159B" w:rsidP="0068159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D198055" w14:textId="77777777" w:rsidR="0068159B" w:rsidRPr="00832A11" w:rsidRDefault="0068159B" w:rsidP="0068159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495EC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wprowadzenia dnia wolnego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Urzędzie Miejskim w Mrągowie.</w:t>
      </w:r>
      <w:r w:rsidRPr="00832A1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365D1692" w14:textId="77777777" w:rsidR="0068159B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37B9C7" w14:textId="77777777" w:rsidR="0068159B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DEDFDB" w14:textId="77777777" w:rsidR="0068159B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1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>Na podstawie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 w:bidi="he-I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52 oraz § 41 ust. 1 pkt 4 zarządzenia nr 22/2016 Burmistrza Miasta Mrągowa z dnia 08 czerwca 2016 r. w sprawie ustalenia regulaminu pracy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Mrągowie</w:t>
      </w:r>
    </w:p>
    <w:p w14:paraId="313EC939" w14:textId="77777777" w:rsidR="0068159B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A6281" w14:textId="77777777" w:rsidR="0068159B" w:rsidRPr="00832A11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następuje:</w:t>
      </w:r>
    </w:p>
    <w:p w14:paraId="1961BDB1" w14:textId="77777777" w:rsidR="0068159B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B6E613" w14:textId="77777777" w:rsidR="0068159B" w:rsidRPr="00832A11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A53846" w14:textId="77777777" w:rsidR="0068159B" w:rsidRPr="00832A11" w:rsidRDefault="0068159B" w:rsidP="00681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6CB94F" w14:textId="77777777" w:rsidR="0068159B" w:rsidRPr="00B00A7C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30DEA69" w14:textId="77777777" w:rsidR="0068159B" w:rsidRPr="00E028FC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Ustalam dzień 12.06.2020 r. (piątek) dniem wolny od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 Urzędu Miejskiego w Mrągowie (godz. 7:30 – 15:30)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E68866" w14:textId="77777777" w:rsidR="0068159B" w:rsidRPr="00832A11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0B8B1F" w14:textId="77777777" w:rsidR="0068159B" w:rsidRPr="00832A11" w:rsidRDefault="0068159B" w:rsidP="00681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E4E47A" w14:textId="77777777" w:rsidR="0068159B" w:rsidRPr="00B00A7C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B1DE958" w14:textId="77777777" w:rsidR="0068159B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świąteczny przypadający 15.08.2020 r. (sobota) pracownicy</w:t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Miejskiego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28FC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zobowiązani są odebrać dodatkowy dzień wolny w dniu 12.06.2020 r. (piątek)</w:t>
      </w:r>
    </w:p>
    <w:p w14:paraId="458DCAAE" w14:textId="77777777" w:rsidR="0068159B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A55CD6" w14:textId="77777777" w:rsidR="0068159B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</w:p>
    <w:p w14:paraId="41E75F99" w14:textId="77777777" w:rsidR="0068159B" w:rsidRPr="00B00A7C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644B531C" w14:textId="77777777" w:rsidR="0068159B" w:rsidRPr="00832A11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dniu wolnym od</w:t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zostanie umieszczona na tablicy ogłoszeń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Publicznej.</w:t>
      </w:r>
    </w:p>
    <w:p w14:paraId="38C053E8" w14:textId="77777777" w:rsidR="0068159B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5FB2FD" w14:textId="77777777" w:rsidR="0068159B" w:rsidRPr="00832A11" w:rsidRDefault="0068159B" w:rsidP="006815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</w:p>
    <w:p w14:paraId="0362673C" w14:textId="77777777" w:rsidR="0068159B" w:rsidRPr="00B00A7C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711F1BAC" w14:textId="77777777" w:rsidR="0068159B" w:rsidRPr="00832A11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2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podjęcia.</w:t>
      </w:r>
    </w:p>
    <w:p w14:paraId="51757C23" w14:textId="77777777" w:rsidR="0068159B" w:rsidRPr="00832A11" w:rsidRDefault="0068159B" w:rsidP="006815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81EDD" w14:textId="77777777" w:rsidR="0068159B" w:rsidRPr="00832A11" w:rsidRDefault="0068159B" w:rsidP="0068159B">
      <w:pPr>
        <w:rPr>
          <w:rFonts w:ascii="Times New Roman" w:hAnsi="Times New Roman" w:cs="Times New Roman"/>
          <w:sz w:val="24"/>
          <w:szCs w:val="24"/>
        </w:rPr>
      </w:pPr>
    </w:p>
    <w:p w14:paraId="5534B716" w14:textId="77777777" w:rsidR="0068159B" w:rsidRDefault="0068159B" w:rsidP="0068159B"/>
    <w:p w14:paraId="6260A6AD" w14:textId="77777777" w:rsidR="0068159B" w:rsidRDefault="0068159B" w:rsidP="0068159B"/>
    <w:p w14:paraId="37B04C48" w14:textId="77777777" w:rsidR="00E03053" w:rsidRPr="00586B69" w:rsidRDefault="00E03053" w:rsidP="00E03053">
      <w:pPr>
        <w:ind w:left="3540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6B69">
        <w:rPr>
          <w:rFonts w:ascii="Times New Roman" w:hAnsi="Times New Roman" w:cs="Times New Roman"/>
          <w:i/>
          <w:iCs/>
          <w:sz w:val="24"/>
          <w:szCs w:val="24"/>
        </w:rPr>
        <w:t>Burmistrz Miasta Mrągowa</w:t>
      </w:r>
    </w:p>
    <w:p w14:paraId="016B42C6" w14:textId="3399E2F1" w:rsidR="00E03053" w:rsidRPr="00656FF5" w:rsidRDefault="00E03053" w:rsidP="00E03053">
      <w:pPr>
        <w:ind w:left="3540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6B69">
        <w:rPr>
          <w:rFonts w:ascii="Times New Roman" w:hAnsi="Times New Roman" w:cs="Times New Roman"/>
          <w:i/>
          <w:iCs/>
          <w:sz w:val="24"/>
          <w:szCs w:val="24"/>
        </w:rPr>
        <w:t>dr hab. Stanisław Bułajewski</w:t>
      </w:r>
    </w:p>
    <w:p w14:paraId="7117E896" w14:textId="0AED4687" w:rsidR="0068159B" w:rsidRDefault="0068159B"/>
    <w:sectPr w:rsidR="00681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9B"/>
    <w:rsid w:val="0068159B"/>
    <w:rsid w:val="00E0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AED7"/>
  <w15:chartTrackingRefBased/>
  <w15:docId w15:val="{AEDBCC35-49AA-4A55-87AB-3E82A0D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5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dcterms:created xsi:type="dcterms:W3CDTF">2020-06-09T09:44:00Z</dcterms:created>
  <dcterms:modified xsi:type="dcterms:W3CDTF">2020-06-09T10:42:00Z</dcterms:modified>
</cp:coreProperties>
</file>