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102B" w14:textId="7EA691A8" w:rsidR="006506E9" w:rsidRPr="00D565F4" w:rsidRDefault="006506E9" w:rsidP="006506E9">
      <w:pPr>
        <w:jc w:val="center"/>
        <w:rPr>
          <w:b/>
          <w:bCs/>
          <w:sz w:val="28"/>
          <w:szCs w:val="28"/>
        </w:rPr>
      </w:pPr>
      <w:r w:rsidRPr="00846A7E">
        <w:rPr>
          <w:b/>
          <w:bCs/>
          <w:sz w:val="28"/>
          <w:szCs w:val="28"/>
        </w:rPr>
        <w:t xml:space="preserve">Uchwała Nr </w:t>
      </w:r>
      <w:r w:rsidR="00D565F4" w:rsidRPr="00D565F4">
        <w:rPr>
          <w:b/>
          <w:bCs/>
          <w:sz w:val="28"/>
          <w:szCs w:val="28"/>
        </w:rPr>
        <w:t>XXIII/7/2020</w:t>
      </w:r>
    </w:p>
    <w:p w14:paraId="67987B6E" w14:textId="5F2FBF32" w:rsidR="006506E9" w:rsidRDefault="006506E9" w:rsidP="006506E9">
      <w:pPr>
        <w:jc w:val="center"/>
        <w:rPr>
          <w:b/>
          <w:bCs/>
          <w:sz w:val="28"/>
          <w:szCs w:val="28"/>
        </w:rPr>
      </w:pPr>
      <w:r w:rsidRPr="00846A7E">
        <w:rPr>
          <w:b/>
          <w:bCs/>
          <w:sz w:val="28"/>
          <w:szCs w:val="28"/>
        </w:rPr>
        <w:t>Rady Miejskiej w Mrągowie</w:t>
      </w:r>
    </w:p>
    <w:p w14:paraId="45C6C292" w14:textId="59D1F2BF" w:rsidR="00D565F4" w:rsidRPr="00846A7E" w:rsidRDefault="00D565F4" w:rsidP="006506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25 czerwca 2020 roku.</w:t>
      </w:r>
    </w:p>
    <w:p w14:paraId="5FC40C24" w14:textId="77777777" w:rsidR="006506E9" w:rsidRPr="00846A7E" w:rsidRDefault="006506E9" w:rsidP="006506E9">
      <w:pPr>
        <w:jc w:val="center"/>
        <w:rPr>
          <w:b/>
          <w:bCs/>
          <w:sz w:val="28"/>
          <w:szCs w:val="28"/>
        </w:rPr>
      </w:pPr>
    </w:p>
    <w:p w14:paraId="7F12B178" w14:textId="793D02A8" w:rsidR="006506E9" w:rsidRPr="00846A7E" w:rsidRDefault="006506E9" w:rsidP="006506E9">
      <w:r w:rsidRPr="00846A7E">
        <w:t xml:space="preserve">w sprawie: wskazania wstępnych miejsc lokalizacji nowych przystanków komunikacyjnych </w:t>
      </w:r>
      <w:r w:rsidR="00DC5D0D" w:rsidRPr="00846A7E">
        <w:br/>
        <w:t xml:space="preserve">                   </w:t>
      </w:r>
      <w:r w:rsidRPr="00846A7E">
        <w:t xml:space="preserve">przy drogach </w:t>
      </w:r>
      <w:r w:rsidR="005C7CA7">
        <w:t>publicznych na terenie Miasta Mrągowa</w:t>
      </w:r>
      <w:r w:rsidR="004E0F13" w:rsidRPr="00846A7E">
        <w:t>.</w:t>
      </w:r>
    </w:p>
    <w:p w14:paraId="0B2F341F" w14:textId="77777777" w:rsidR="006506E9" w:rsidRPr="00846A7E" w:rsidRDefault="006506E9" w:rsidP="006506E9"/>
    <w:p w14:paraId="2CEF2F8D" w14:textId="2FC3414B" w:rsidR="006506E9" w:rsidRPr="00846A7E" w:rsidRDefault="006506E9" w:rsidP="004E0F13">
      <w:pPr>
        <w:jc w:val="both"/>
      </w:pPr>
      <w:r w:rsidRPr="00846A7E">
        <w:t>Na  podstawie  art. 18 ust. 2 pkt 15 ustawy  z dnia  8 marca  1990 r.  o samorządzie  gminnym  (t.</w:t>
      </w:r>
      <w:r w:rsidR="002F0541" w:rsidRPr="00846A7E">
        <w:t xml:space="preserve"> j.</w:t>
      </w:r>
      <w:r w:rsidR="00FE6C5A" w:rsidRPr="00846A7E">
        <w:t>:</w:t>
      </w:r>
      <w:r w:rsidR="002F0541" w:rsidRPr="00846A7E">
        <w:t xml:space="preserve"> Dz. U.  z 2020r. poz. 713</w:t>
      </w:r>
      <w:r w:rsidRPr="00846A7E">
        <w:t xml:space="preserve"> ze  zm.)  w związku z art. 20</w:t>
      </w:r>
      <w:bookmarkStart w:id="0" w:name="_GoBack"/>
      <w:bookmarkEnd w:id="0"/>
      <w:r w:rsidRPr="00846A7E">
        <w:t>f  pkt 1 ustawy  z dnia  21 marca  1985 r.  o drogach  publicznych  (t.</w:t>
      </w:r>
      <w:r w:rsidR="00BA505A" w:rsidRPr="00846A7E">
        <w:t xml:space="preserve"> </w:t>
      </w:r>
      <w:r w:rsidR="002F0541" w:rsidRPr="00846A7E">
        <w:t>j.</w:t>
      </w:r>
      <w:r w:rsidR="00FE6C5A" w:rsidRPr="00846A7E">
        <w:t>:</w:t>
      </w:r>
      <w:r w:rsidR="002F0541" w:rsidRPr="00846A7E">
        <w:t xml:space="preserve"> Dz. U. z 2020r. poz. 470</w:t>
      </w:r>
      <w:r w:rsidRPr="00846A7E">
        <w:t xml:space="preserve"> ze zm.)</w:t>
      </w:r>
      <w:r w:rsidR="00FE6C5A" w:rsidRPr="00846A7E">
        <w:t>,</w:t>
      </w:r>
      <w:r w:rsidRPr="00846A7E">
        <w:t xml:space="preserve"> Rada Miejska </w:t>
      </w:r>
      <w:r w:rsidR="00A05094" w:rsidRPr="00846A7E">
        <w:br/>
      </w:r>
      <w:r w:rsidRPr="00846A7E">
        <w:t>w Mrągowie uchwala, co następuje:</w:t>
      </w:r>
    </w:p>
    <w:p w14:paraId="6F000717" w14:textId="77777777" w:rsidR="006506E9" w:rsidRPr="00846A7E" w:rsidRDefault="006506E9" w:rsidP="006506E9"/>
    <w:p w14:paraId="6F1CF982" w14:textId="77777777" w:rsidR="006506E9" w:rsidRPr="00846A7E" w:rsidRDefault="006506E9" w:rsidP="006506E9">
      <w:pPr>
        <w:jc w:val="center"/>
      </w:pPr>
      <w:r w:rsidRPr="00846A7E">
        <w:t>§ 1</w:t>
      </w:r>
    </w:p>
    <w:p w14:paraId="30A3BF01" w14:textId="2B1A20BC" w:rsidR="006506E9" w:rsidRPr="00846A7E" w:rsidRDefault="0042299B" w:rsidP="004A621D">
      <w:pPr>
        <w:jc w:val="both"/>
      </w:pPr>
      <w:r w:rsidRPr="00846A7E">
        <w:t>Celem zaspokojenia</w:t>
      </w:r>
      <w:r w:rsidR="006506E9" w:rsidRPr="00846A7E">
        <w:t xml:space="preserve"> potrzeb mieszkańców</w:t>
      </w:r>
      <w:r w:rsidR="00132976" w:rsidRPr="00846A7E">
        <w:t>,</w:t>
      </w:r>
      <w:r w:rsidR="006506E9" w:rsidRPr="00846A7E">
        <w:t xml:space="preserve"> wskazuje się wstępne miejsca lokalizacji </w:t>
      </w:r>
      <w:r w:rsidR="00270CEE">
        <w:t>3</w:t>
      </w:r>
      <w:r w:rsidR="006506E9" w:rsidRPr="00846A7E">
        <w:t xml:space="preserve"> nowych przystanków komunikacyjnych </w:t>
      </w:r>
      <w:r w:rsidR="009862C6">
        <w:t xml:space="preserve">przy </w:t>
      </w:r>
      <w:r w:rsidR="00270CEE">
        <w:t>drogach</w:t>
      </w:r>
      <w:r w:rsidR="009862C6">
        <w:t xml:space="preserve"> publicznych </w:t>
      </w:r>
      <w:r w:rsidR="009862C6" w:rsidRPr="00846A7E">
        <w:t>na terenie Miasta Mrągowa</w:t>
      </w:r>
      <w:r w:rsidR="006506E9" w:rsidRPr="00846A7E">
        <w:t xml:space="preserve">: </w:t>
      </w:r>
    </w:p>
    <w:p w14:paraId="6FF4C103" w14:textId="2665583F" w:rsidR="007E1CD9" w:rsidRPr="00846A7E" w:rsidRDefault="00270CEE" w:rsidP="0042299B">
      <w:pPr>
        <w:pStyle w:val="Akapitzlist"/>
        <w:numPr>
          <w:ilvl w:val="0"/>
          <w:numId w:val="1"/>
        </w:numPr>
        <w:jc w:val="both"/>
      </w:pPr>
      <w:r>
        <w:t>d</w:t>
      </w:r>
      <w:r w:rsidR="009862C6">
        <w:t>rodze</w:t>
      </w:r>
      <w:r>
        <w:t xml:space="preserve"> </w:t>
      </w:r>
      <w:r w:rsidR="009862C6">
        <w:t>gminnej</w:t>
      </w:r>
      <w:r>
        <w:t xml:space="preserve"> </w:t>
      </w:r>
      <w:r w:rsidR="00D84125" w:rsidRPr="00846A7E">
        <w:t xml:space="preserve">ul. </w:t>
      </w:r>
      <w:r w:rsidR="009862C6">
        <w:t>Giżyckiej</w:t>
      </w:r>
      <w:r w:rsidR="00BA505A" w:rsidRPr="00846A7E">
        <w:t xml:space="preserve"> (nr 211094</w:t>
      </w:r>
      <w:r w:rsidR="000E45BF" w:rsidRPr="00846A7E">
        <w:t xml:space="preserve"> N), strona</w:t>
      </w:r>
      <w:r w:rsidR="00BA505A" w:rsidRPr="00846A7E">
        <w:t xml:space="preserve"> lewa na wysokości </w:t>
      </w:r>
      <w:r w:rsidR="002F0541" w:rsidRPr="00846A7E">
        <w:t>nieruchomości H</w:t>
      </w:r>
      <w:r w:rsidR="004A621D" w:rsidRPr="00846A7E">
        <w:t>otelu</w:t>
      </w:r>
      <w:r w:rsidR="002F0541" w:rsidRPr="00846A7E">
        <w:t xml:space="preserve"> Mrągowo Resort &amp; SPA, </w:t>
      </w:r>
    </w:p>
    <w:p w14:paraId="6CC3C5B1" w14:textId="5377F8C4" w:rsidR="00270CEE" w:rsidRDefault="009862C6" w:rsidP="0042299B">
      <w:pPr>
        <w:pStyle w:val="Akapitzlist"/>
        <w:numPr>
          <w:ilvl w:val="0"/>
          <w:numId w:val="1"/>
        </w:numPr>
        <w:jc w:val="both"/>
      </w:pPr>
      <w:r>
        <w:t>drodze</w:t>
      </w:r>
      <w:r w:rsidR="004A621D" w:rsidRPr="00846A7E">
        <w:t xml:space="preserve"> </w:t>
      </w:r>
      <w:r w:rsidRPr="00846A7E">
        <w:t>wewnętrzn</w:t>
      </w:r>
      <w:r>
        <w:t>ej położonej</w:t>
      </w:r>
      <w:r w:rsidR="002F0541" w:rsidRPr="00846A7E">
        <w:t xml:space="preserve"> na działce nr. 2-220/8, znajdująca się przy ulicy Giżyckiej</w:t>
      </w:r>
      <w:r w:rsidR="004A621D" w:rsidRPr="00846A7E">
        <w:t xml:space="preserve"> </w:t>
      </w:r>
      <w:r w:rsidR="002F0541" w:rsidRPr="00846A7E">
        <w:t xml:space="preserve">na wysokości firmy </w:t>
      </w:r>
      <w:proofErr w:type="spellStart"/>
      <w:r w:rsidR="002F0541" w:rsidRPr="00846A7E">
        <w:t>Bruss</w:t>
      </w:r>
      <w:proofErr w:type="spellEnd"/>
      <w:r w:rsidR="002F0541" w:rsidRPr="00846A7E">
        <w:t xml:space="preserve"> Polska Sp. z o. o.</w:t>
      </w:r>
    </w:p>
    <w:p w14:paraId="6F4E022D" w14:textId="6DB2CB8E" w:rsidR="004A621D" w:rsidRPr="00846A7E" w:rsidRDefault="009862C6" w:rsidP="0042299B">
      <w:pPr>
        <w:pStyle w:val="Akapitzlist"/>
        <w:numPr>
          <w:ilvl w:val="0"/>
          <w:numId w:val="1"/>
        </w:numPr>
        <w:jc w:val="both"/>
      </w:pPr>
      <w:r>
        <w:t>drodze</w:t>
      </w:r>
      <w:r w:rsidR="00270CEE">
        <w:t xml:space="preserve"> w</w:t>
      </w:r>
      <w:r>
        <w:t>ojewódzkiej</w:t>
      </w:r>
      <w:r w:rsidR="00270CEE">
        <w:t xml:space="preserve"> ul. Wolności, na wysokości Parku Słowackiego.</w:t>
      </w:r>
    </w:p>
    <w:p w14:paraId="1B9D8D4C" w14:textId="19E8714E" w:rsidR="007E1CD9" w:rsidRPr="00846A7E" w:rsidRDefault="0042299B" w:rsidP="007E1CD9">
      <w:r w:rsidRPr="00846A7E">
        <w:t>zgodnie z planami sytuacyjnymi</w:t>
      </w:r>
      <w:r w:rsidR="00BD5FAD" w:rsidRPr="00846A7E">
        <w:t>,</w:t>
      </w:r>
      <w:r w:rsidRPr="00846A7E">
        <w:t xml:space="preserve"> </w:t>
      </w:r>
      <w:r w:rsidR="002F0541" w:rsidRPr="00846A7E">
        <w:t xml:space="preserve">stanowiącymi </w:t>
      </w:r>
      <w:r w:rsidR="00270CEE">
        <w:t>załączniki o nr 1-3</w:t>
      </w:r>
      <w:r w:rsidRPr="00846A7E">
        <w:t xml:space="preserve"> do niniejszej uchwały</w:t>
      </w:r>
    </w:p>
    <w:p w14:paraId="0642642B" w14:textId="77777777" w:rsidR="007E1CD9" w:rsidRPr="00846A7E" w:rsidRDefault="007E1CD9" w:rsidP="007E1CD9"/>
    <w:p w14:paraId="3C098B01" w14:textId="77777777" w:rsidR="007E1CD9" w:rsidRPr="00846A7E" w:rsidRDefault="007E1CD9" w:rsidP="007E1CD9">
      <w:pPr>
        <w:jc w:val="center"/>
      </w:pPr>
      <w:r w:rsidRPr="00846A7E">
        <w:t>§ 2</w:t>
      </w:r>
    </w:p>
    <w:p w14:paraId="552686D8" w14:textId="77777777" w:rsidR="007E1CD9" w:rsidRPr="00846A7E" w:rsidRDefault="007E1CD9" w:rsidP="007E1CD9">
      <w:r w:rsidRPr="00846A7E">
        <w:t xml:space="preserve">Wykonanie uchwały powierza się Burmistrzowi Miasta Mrągowa. </w:t>
      </w:r>
    </w:p>
    <w:p w14:paraId="420FF25F" w14:textId="77777777" w:rsidR="007E1CD9" w:rsidRPr="00846A7E" w:rsidRDefault="007E1CD9" w:rsidP="007E1CD9"/>
    <w:p w14:paraId="78D2018C" w14:textId="77777777" w:rsidR="008459D9" w:rsidRPr="00846A7E" w:rsidRDefault="008459D9" w:rsidP="004E0F13">
      <w:pPr>
        <w:jc w:val="center"/>
      </w:pPr>
      <w:r w:rsidRPr="00846A7E">
        <w:t>§ 3</w:t>
      </w:r>
    </w:p>
    <w:p w14:paraId="2B924C4D" w14:textId="77777777" w:rsidR="008459D9" w:rsidRPr="00846A7E" w:rsidRDefault="008459D9" w:rsidP="008459D9">
      <w:r w:rsidRPr="00846A7E">
        <w:t>Uchwała wchodzi w życie z dniem podjęcia</w:t>
      </w:r>
      <w:r w:rsidR="004E0F13" w:rsidRPr="00846A7E">
        <w:t>.</w:t>
      </w:r>
    </w:p>
    <w:p w14:paraId="2685E3F1" w14:textId="77777777" w:rsidR="008459D9" w:rsidRPr="00846A7E" w:rsidRDefault="008459D9" w:rsidP="008459D9"/>
    <w:p w14:paraId="79865057" w14:textId="77777777" w:rsidR="008459D9" w:rsidRPr="00846A7E" w:rsidRDefault="008459D9" w:rsidP="008459D9"/>
    <w:p w14:paraId="30C517DC" w14:textId="77777777" w:rsidR="008459D9" w:rsidRPr="00846A7E" w:rsidRDefault="008459D9" w:rsidP="008459D9"/>
    <w:p w14:paraId="14312F50" w14:textId="77777777" w:rsidR="008459D9" w:rsidRPr="00846A7E" w:rsidRDefault="008459D9" w:rsidP="008459D9"/>
    <w:p w14:paraId="3DF0C21D" w14:textId="77777777" w:rsidR="008459D9" w:rsidRPr="00846A7E" w:rsidRDefault="008459D9" w:rsidP="008459D9">
      <w:pPr>
        <w:ind w:left="4248" w:firstLine="708"/>
        <w:rPr>
          <w:b/>
          <w:bCs/>
          <w:sz w:val="26"/>
          <w:szCs w:val="26"/>
        </w:rPr>
      </w:pPr>
      <w:r w:rsidRPr="00846A7E">
        <w:rPr>
          <w:b/>
          <w:bCs/>
          <w:sz w:val="26"/>
          <w:szCs w:val="26"/>
        </w:rPr>
        <w:t>Przewodniczący Rady Miejskiej</w:t>
      </w:r>
    </w:p>
    <w:p w14:paraId="5853B943" w14:textId="77777777" w:rsidR="008459D9" w:rsidRPr="00846A7E" w:rsidRDefault="008459D9" w:rsidP="008459D9">
      <w:pPr>
        <w:ind w:left="4248" w:firstLine="708"/>
        <w:rPr>
          <w:sz w:val="26"/>
          <w:szCs w:val="26"/>
        </w:rPr>
      </w:pPr>
    </w:p>
    <w:p w14:paraId="1EF71A4E" w14:textId="77777777" w:rsidR="008459D9" w:rsidRPr="00846A7E" w:rsidRDefault="00BA505A" w:rsidP="008459D9">
      <w:pPr>
        <w:spacing w:line="480" w:lineRule="auto"/>
        <w:ind w:left="4956" w:firstLine="708"/>
        <w:rPr>
          <w:b/>
          <w:sz w:val="26"/>
          <w:szCs w:val="26"/>
        </w:rPr>
      </w:pPr>
      <w:r w:rsidRPr="00846A7E">
        <w:rPr>
          <w:b/>
          <w:sz w:val="26"/>
          <w:szCs w:val="26"/>
        </w:rPr>
        <w:t xml:space="preserve">Henryk </w:t>
      </w:r>
      <w:proofErr w:type="spellStart"/>
      <w:r w:rsidRPr="00846A7E">
        <w:rPr>
          <w:b/>
          <w:sz w:val="26"/>
          <w:szCs w:val="26"/>
        </w:rPr>
        <w:t>Nikonor</w:t>
      </w:r>
      <w:proofErr w:type="spellEnd"/>
    </w:p>
    <w:p w14:paraId="08B8E972" w14:textId="77777777" w:rsidR="008459D9" w:rsidRPr="00846A7E" w:rsidRDefault="008459D9">
      <w:pPr>
        <w:widowControl/>
        <w:suppressAutoHyphens w:val="0"/>
        <w:spacing w:after="160" w:line="259" w:lineRule="auto"/>
      </w:pPr>
    </w:p>
    <w:p w14:paraId="38E07C5A" w14:textId="77777777" w:rsidR="008459D9" w:rsidRPr="00846A7E" w:rsidRDefault="008459D9" w:rsidP="008459D9">
      <w:pPr>
        <w:pStyle w:val="NormalnyWeb"/>
        <w:jc w:val="center"/>
        <w:rPr>
          <w:rStyle w:val="Pogrubienie"/>
        </w:rPr>
      </w:pPr>
    </w:p>
    <w:p w14:paraId="170F5C8B" w14:textId="77777777" w:rsidR="008459D9" w:rsidRPr="00846A7E" w:rsidRDefault="008459D9">
      <w:pPr>
        <w:widowControl/>
        <w:suppressAutoHyphens w:val="0"/>
        <w:spacing w:after="160" w:line="259" w:lineRule="auto"/>
        <w:rPr>
          <w:rStyle w:val="Pogrubienie"/>
          <w:rFonts w:eastAsia="Times New Roman"/>
          <w:lang w:eastAsia="pl-PL"/>
        </w:rPr>
      </w:pPr>
      <w:r w:rsidRPr="00846A7E">
        <w:rPr>
          <w:rStyle w:val="Pogrubienie"/>
        </w:rPr>
        <w:br w:type="page"/>
      </w:r>
    </w:p>
    <w:p w14:paraId="435DFDCA" w14:textId="77777777" w:rsidR="008459D9" w:rsidRPr="00846A7E" w:rsidRDefault="008459D9" w:rsidP="008459D9">
      <w:pPr>
        <w:pStyle w:val="NormalnyWeb"/>
        <w:jc w:val="center"/>
      </w:pPr>
      <w:r w:rsidRPr="00846A7E">
        <w:rPr>
          <w:rStyle w:val="Pogrubienie"/>
        </w:rPr>
        <w:lastRenderedPageBreak/>
        <w:t>UZASADNIENIE</w:t>
      </w:r>
    </w:p>
    <w:p w14:paraId="07DDF831" w14:textId="77777777" w:rsidR="008459D9" w:rsidRPr="00846A7E" w:rsidRDefault="008459D9" w:rsidP="008459D9">
      <w:pPr>
        <w:pStyle w:val="NormalnyWeb"/>
        <w:jc w:val="both"/>
      </w:pPr>
      <w:r w:rsidRPr="00846A7E">
        <w:t> </w:t>
      </w:r>
    </w:p>
    <w:p w14:paraId="6987200D" w14:textId="40E5653A" w:rsidR="008459D9" w:rsidRPr="00846A7E" w:rsidRDefault="008459D9" w:rsidP="00CE04D8">
      <w:pPr>
        <w:pStyle w:val="NormalnyWeb"/>
        <w:spacing w:after="0" w:afterAutospacing="0" w:line="360" w:lineRule="auto"/>
        <w:ind w:firstLine="708"/>
        <w:jc w:val="both"/>
      </w:pPr>
      <w:r w:rsidRPr="00846A7E">
        <w:t xml:space="preserve">Zgodnie z art. 20f pkt 1 ustawy z dnia 21 marca 1985 r. o drogach publicznych </w:t>
      </w:r>
      <w:r w:rsidR="00CE04D8" w:rsidRPr="00846A7E">
        <w:t xml:space="preserve">(t. </w:t>
      </w:r>
      <w:r w:rsidR="00FE6C5A" w:rsidRPr="00846A7E">
        <w:t>j.:</w:t>
      </w:r>
      <w:r w:rsidR="002F0541" w:rsidRPr="00846A7E">
        <w:t xml:space="preserve"> Dz. U. z 2020r. poz. 470</w:t>
      </w:r>
      <w:r w:rsidR="00CE04D8" w:rsidRPr="00846A7E">
        <w:t xml:space="preserve"> ze zm.) </w:t>
      </w:r>
      <w:r w:rsidR="00EA1AC2" w:rsidRPr="00846A7E">
        <w:t>r</w:t>
      </w:r>
      <w:r w:rsidRPr="00846A7E">
        <w:t xml:space="preserve">ada </w:t>
      </w:r>
      <w:r w:rsidR="00EA1AC2" w:rsidRPr="00846A7E">
        <w:t>m</w:t>
      </w:r>
      <w:r w:rsidR="00F30554" w:rsidRPr="00846A7E">
        <w:t>iejska</w:t>
      </w:r>
      <w:r w:rsidRPr="00846A7E">
        <w:t xml:space="preserve"> dla zaspokajania potrzeb mieszkańców wskazuje </w:t>
      </w:r>
      <w:r w:rsidR="004E0F13" w:rsidRPr="00846A7E">
        <w:br/>
      </w:r>
      <w:r w:rsidRPr="00846A7E">
        <w:t>w formie uchwały</w:t>
      </w:r>
      <w:r w:rsidR="00EA1AC2" w:rsidRPr="00846A7E">
        <w:t>,</w:t>
      </w:r>
      <w:r w:rsidRPr="00846A7E">
        <w:t xml:space="preserve"> wstępne miejsca lokalizacji przystanków komunikacyjnych. Zarządca drogi jest zobowiązany uwzględniać uchwały </w:t>
      </w:r>
      <w:r w:rsidR="00EA1AC2" w:rsidRPr="00846A7E">
        <w:t>r</w:t>
      </w:r>
      <w:r w:rsidRPr="00846A7E">
        <w:t xml:space="preserve">ady </w:t>
      </w:r>
      <w:r w:rsidR="00EA1AC2" w:rsidRPr="00846A7E">
        <w:t>m</w:t>
      </w:r>
      <w:r w:rsidR="00F30554" w:rsidRPr="00846A7E">
        <w:t>iejskiej</w:t>
      </w:r>
      <w:r w:rsidRPr="00846A7E">
        <w:t>, w których dla zaspokajania potrzeb mieszkańców wskazane zostaną miejsca lokalizacji nowych przystanków. O ostatecznej lokalizacji takich przystanków decyduje zarządca drogi, uwzględniając charakter drogi oraz warunki bezpieczeństwa ruchu drogowego.</w:t>
      </w:r>
    </w:p>
    <w:p w14:paraId="57E102D8" w14:textId="70ACB030" w:rsidR="004E6DA1" w:rsidRPr="00846A7E" w:rsidRDefault="008459D9" w:rsidP="004E6DA1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846A7E">
        <w:t>Wskazane w</w:t>
      </w:r>
      <w:r w:rsidR="00EA1AC2" w:rsidRPr="00846A7E">
        <w:t xml:space="preserve"> projekcie</w:t>
      </w:r>
      <w:r w:rsidRPr="00846A7E">
        <w:t xml:space="preserve"> uchwa</w:t>
      </w:r>
      <w:r w:rsidR="00EA1AC2" w:rsidRPr="00846A7E">
        <w:t>ły</w:t>
      </w:r>
      <w:r w:rsidRPr="00846A7E">
        <w:t xml:space="preserve"> nowe przyst</w:t>
      </w:r>
      <w:r w:rsidR="00A05094" w:rsidRPr="00846A7E">
        <w:t>anki komunikacyjne</w:t>
      </w:r>
      <w:r w:rsidR="00682391" w:rsidRPr="00846A7E">
        <w:t>,</w:t>
      </w:r>
      <w:r w:rsidR="00A05094" w:rsidRPr="00846A7E">
        <w:t xml:space="preserve"> wyznacz</w:t>
      </w:r>
      <w:r w:rsidR="00EA1AC2" w:rsidRPr="00846A7E">
        <w:t>o</w:t>
      </w:r>
      <w:r w:rsidR="00A05094" w:rsidRPr="00846A7E">
        <w:t>no</w:t>
      </w:r>
      <w:r w:rsidRPr="00846A7E">
        <w:t xml:space="preserve"> </w:t>
      </w:r>
      <w:r w:rsidR="00F030E4" w:rsidRPr="00846A7E">
        <w:br/>
      </w:r>
      <w:r w:rsidRPr="00846A7E">
        <w:t xml:space="preserve">na podstawie </w:t>
      </w:r>
      <w:r w:rsidR="00682391" w:rsidRPr="00846A7E">
        <w:t>potrzeb zgłaszanych przez mieszkańców Miasta.</w:t>
      </w:r>
    </w:p>
    <w:p w14:paraId="251FE153" w14:textId="6EA74806" w:rsidR="008459D9" w:rsidRPr="00846A7E" w:rsidRDefault="00F30554" w:rsidP="004E6DA1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846A7E">
        <w:t>Propozycja reorganizacji tras linii komunikacyjnych zwiększa dostęp do transportu publicznego</w:t>
      </w:r>
      <w:r w:rsidR="0042299B" w:rsidRPr="00846A7E">
        <w:t xml:space="preserve"> oraz jest niezbędna </w:t>
      </w:r>
      <w:r w:rsidR="00682391" w:rsidRPr="00846A7E">
        <w:t>do prawidłowego administrowania siecią komunikacyjną.</w:t>
      </w:r>
    </w:p>
    <w:p w14:paraId="5313EB6B" w14:textId="77777777" w:rsidR="0080324F" w:rsidRPr="00846A7E" w:rsidRDefault="0080324F" w:rsidP="007E1CD9"/>
    <w:p w14:paraId="3E3B3F8A" w14:textId="77777777" w:rsidR="0080324F" w:rsidRPr="00846A7E" w:rsidRDefault="0080324F" w:rsidP="007E1CD9"/>
    <w:p w14:paraId="0201588B" w14:textId="77777777" w:rsidR="0080324F" w:rsidRPr="00846A7E" w:rsidRDefault="0080324F" w:rsidP="007E1CD9"/>
    <w:p w14:paraId="08AE83F2" w14:textId="77777777" w:rsidR="0080324F" w:rsidRPr="00846A7E" w:rsidRDefault="0080324F" w:rsidP="007E1CD9"/>
    <w:p w14:paraId="2A089E47" w14:textId="77777777" w:rsidR="0080324F" w:rsidRPr="00846A7E" w:rsidRDefault="0080324F" w:rsidP="007E1CD9"/>
    <w:p w14:paraId="27ACDF94" w14:textId="77777777" w:rsidR="0080324F" w:rsidRPr="00846A7E" w:rsidRDefault="0080324F" w:rsidP="007E1CD9"/>
    <w:p w14:paraId="2E09FA89" w14:textId="77777777" w:rsidR="0080324F" w:rsidRPr="00846A7E" w:rsidRDefault="0080324F" w:rsidP="007E1CD9"/>
    <w:p w14:paraId="4FDD19B8" w14:textId="77777777" w:rsidR="0080324F" w:rsidRPr="00846A7E" w:rsidRDefault="0080324F" w:rsidP="007E1CD9"/>
    <w:p w14:paraId="70309606" w14:textId="77777777" w:rsidR="0080324F" w:rsidRPr="00846A7E" w:rsidRDefault="0080324F" w:rsidP="007E1CD9"/>
    <w:p w14:paraId="12F8552D" w14:textId="77777777" w:rsidR="0080324F" w:rsidRPr="00846A7E" w:rsidRDefault="0080324F" w:rsidP="007E1CD9"/>
    <w:p w14:paraId="5BE84F86" w14:textId="77777777" w:rsidR="0080324F" w:rsidRPr="00846A7E" w:rsidRDefault="0080324F" w:rsidP="007E1CD9"/>
    <w:p w14:paraId="7A3FC003" w14:textId="77777777" w:rsidR="0080324F" w:rsidRPr="00846A7E" w:rsidRDefault="0080324F" w:rsidP="007E1CD9"/>
    <w:p w14:paraId="7AB62859" w14:textId="77777777" w:rsidR="0080324F" w:rsidRPr="00846A7E" w:rsidRDefault="0080324F" w:rsidP="007E1CD9"/>
    <w:p w14:paraId="3936E8E0" w14:textId="77777777" w:rsidR="0080324F" w:rsidRPr="00846A7E" w:rsidRDefault="0080324F" w:rsidP="007E1CD9"/>
    <w:p w14:paraId="0A90ADAC" w14:textId="77777777" w:rsidR="0080324F" w:rsidRPr="00846A7E" w:rsidRDefault="0080324F" w:rsidP="007E1CD9"/>
    <w:p w14:paraId="6B636038" w14:textId="77777777" w:rsidR="0080324F" w:rsidRPr="00846A7E" w:rsidRDefault="0080324F" w:rsidP="007E1CD9"/>
    <w:p w14:paraId="5E6F4226" w14:textId="77777777" w:rsidR="0080324F" w:rsidRPr="00846A7E" w:rsidRDefault="0080324F" w:rsidP="007E1CD9"/>
    <w:p w14:paraId="6D4984BE" w14:textId="77777777" w:rsidR="0080324F" w:rsidRPr="00846A7E" w:rsidRDefault="0080324F" w:rsidP="007E1CD9"/>
    <w:p w14:paraId="38765E2A" w14:textId="77777777" w:rsidR="0080324F" w:rsidRPr="00846A7E" w:rsidRDefault="0080324F" w:rsidP="007E1CD9"/>
    <w:p w14:paraId="300755E3" w14:textId="77777777" w:rsidR="0080324F" w:rsidRPr="00846A7E" w:rsidRDefault="0080324F" w:rsidP="007E1CD9"/>
    <w:p w14:paraId="2476BD22" w14:textId="77777777" w:rsidR="0080324F" w:rsidRPr="00846A7E" w:rsidRDefault="0080324F" w:rsidP="007E1CD9">
      <w:pPr>
        <w:rPr>
          <w:sz w:val="20"/>
        </w:rPr>
      </w:pPr>
    </w:p>
    <w:sectPr w:rsidR="0080324F" w:rsidRPr="00846A7E" w:rsidSect="005A5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6C3ED" w14:textId="77777777" w:rsidR="00025559" w:rsidRDefault="00025559" w:rsidP="00025559">
      <w:r>
        <w:separator/>
      </w:r>
    </w:p>
  </w:endnote>
  <w:endnote w:type="continuationSeparator" w:id="0">
    <w:p w14:paraId="20F05A09" w14:textId="77777777" w:rsidR="00025559" w:rsidRDefault="00025559" w:rsidP="0002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CBC25" w14:textId="77777777" w:rsidR="0034678D" w:rsidRDefault="003467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1FB74" w14:textId="77777777" w:rsidR="0034678D" w:rsidRDefault="003467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3948D" w14:textId="77777777" w:rsidR="0034678D" w:rsidRDefault="003467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288C1" w14:textId="77777777" w:rsidR="00025559" w:rsidRDefault="00025559" w:rsidP="00025559">
      <w:r>
        <w:separator/>
      </w:r>
    </w:p>
  </w:footnote>
  <w:footnote w:type="continuationSeparator" w:id="0">
    <w:p w14:paraId="4798D23E" w14:textId="77777777" w:rsidR="00025559" w:rsidRDefault="00025559" w:rsidP="00025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7C581" w14:textId="77777777" w:rsidR="0034678D" w:rsidRDefault="003467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3ECC6" w14:textId="77777777" w:rsidR="0034678D" w:rsidRDefault="003467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D2700" w14:textId="38497748" w:rsidR="0034678D" w:rsidRDefault="0034678D">
    <w:pPr>
      <w:pStyle w:val="Nagwek"/>
    </w:pPr>
  </w:p>
  <w:p w14:paraId="7EA3E3F9" w14:textId="2F0670C6" w:rsidR="005A5C02" w:rsidRPr="0034678D" w:rsidRDefault="005A5C02" w:rsidP="003467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02FF1"/>
    <w:multiLevelType w:val="hybridMultilevel"/>
    <w:tmpl w:val="2348E6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E9"/>
    <w:rsid w:val="00025559"/>
    <w:rsid w:val="000E45BF"/>
    <w:rsid w:val="00106EA7"/>
    <w:rsid w:val="00132976"/>
    <w:rsid w:val="00270CEE"/>
    <w:rsid w:val="002F0541"/>
    <w:rsid w:val="0034678D"/>
    <w:rsid w:val="003B7CB5"/>
    <w:rsid w:val="003F3B2F"/>
    <w:rsid w:val="0042299B"/>
    <w:rsid w:val="004257A0"/>
    <w:rsid w:val="00427613"/>
    <w:rsid w:val="004A621D"/>
    <w:rsid w:val="004E0F13"/>
    <w:rsid w:val="004E6DA1"/>
    <w:rsid w:val="005217A2"/>
    <w:rsid w:val="005A5C02"/>
    <w:rsid w:val="005C7CA7"/>
    <w:rsid w:val="005F4657"/>
    <w:rsid w:val="006506E9"/>
    <w:rsid w:val="00682391"/>
    <w:rsid w:val="007E1CD9"/>
    <w:rsid w:val="0080324F"/>
    <w:rsid w:val="008459D9"/>
    <w:rsid w:val="00846A7E"/>
    <w:rsid w:val="00971AC6"/>
    <w:rsid w:val="00984F4F"/>
    <w:rsid w:val="009862C6"/>
    <w:rsid w:val="00994A7F"/>
    <w:rsid w:val="00A05094"/>
    <w:rsid w:val="00A12B4A"/>
    <w:rsid w:val="00A52803"/>
    <w:rsid w:val="00AF7497"/>
    <w:rsid w:val="00B60437"/>
    <w:rsid w:val="00B853A1"/>
    <w:rsid w:val="00BA505A"/>
    <w:rsid w:val="00BC7572"/>
    <w:rsid w:val="00BD5FAD"/>
    <w:rsid w:val="00C10780"/>
    <w:rsid w:val="00CE04D8"/>
    <w:rsid w:val="00D565F4"/>
    <w:rsid w:val="00D703D5"/>
    <w:rsid w:val="00D84125"/>
    <w:rsid w:val="00DC29FF"/>
    <w:rsid w:val="00DC5D0D"/>
    <w:rsid w:val="00E02832"/>
    <w:rsid w:val="00E112D6"/>
    <w:rsid w:val="00EA1AC2"/>
    <w:rsid w:val="00F030E4"/>
    <w:rsid w:val="00F30554"/>
    <w:rsid w:val="00FE51E5"/>
    <w:rsid w:val="00F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EBBE"/>
  <w15:chartTrackingRefBased/>
  <w15:docId w15:val="{587C14AE-4DBA-467D-96AC-65289A54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6E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6E9"/>
    <w:pPr>
      <w:ind w:left="720"/>
      <w:contextualSpacing/>
    </w:pPr>
  </w:style>
  <w:style w:type="paragraph" w:styleId="NormalnyWeb">
    <w:name w:val="Normal (Web)"/>
    <w:basedOn w:val="Normalny"/>
    <w:unhideWhenUsed/>
    <w:rsid w:val="008459D9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8459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6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613"/>
    <w:rPr>
      <w:rFonts w:ascii="Segoe UI" w:eastAsia="Lucida Sans Unicode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55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559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5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559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Opalach</dc:creator>
  <cp:keywords/>
  <dc:description/>
  <cp:lastModifiedBy>Małgorzata Tomaszewska</cp:lastModifiedBy>
  <cp:revision>6</cp:revision>
  <cp:lastPrinted>2020-05-13T12:22:00Z</cp:lastPrinted>
  <dcterms:created xsi:type="dcterms:W3CDTF">2020-06-26T12:06:00Z</dcterms:created>
  <dcterms:modified xsi:type="dcterms:W3CDTF">2020-06-29T11:44:00Z</dcterms:modified>
</cp:coreProperties>
</file>